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EF" w:rsidRPr="00D309EF" w:rsidRDefault="00D309EF" w:rsidP="00D309EF">
      <w:pPr>
        <w:jc w:val="center"/>
        <w:rPr>
          <w:rFonts w:ascii="游ゴシック" w:eastAsia="游ゴシック" w:hAnsi="游ゴシック"/>
          <w:b/>
        </w:rPr>
      </w:pPr>
      <w:r w:rsidRPr="00D309EF">
        <w:rPr>
          <w:rFonts w:ascii="游ゴシック" w:eastAsia="游ゴシック" w:hAnsi="游ゴシック" w:hint="eastAsia"/>
          <w:b/>
        </w:rPr>
        <w:t>令和元年度TOTOグループ募金</w:t>
      </w:r>
    </w:p>
    <w:p w:rsidR="00D309EF" w:rsidRPr="00D309EF" w:rsidRDefault="00D309EF" w:rsidP="00D309EF">
      <w:pPr>
        <w:jc w:val="center"/>
        <w:rPr>
          <w:rFonts w:ascii="游ゴシック" w:eastAsia="游ゴシック" w:hAnsi="游ゴシック"/>
          <w:b/>
        </w:rPr>
      </w:pPr>
      <w:r w:rsidRPr="00D309EF">
        <w:rPr>
          <w:rFonts w:ascii="游ゴシック" w:eastAsia="游ゴシック" w:hAnsi="游ゴシック" w:hint="eastAsia"/>
          <w:b/>
        </w:rPr>
        <w:t>宮城県震災復興事業</w:t>
      </w:r>
    </w:p>
    <w:p w:rsidR="00D309EF" w:rsidRDefault="00D309EF" w:rsidP="00A34395">
      <w:pPr>
        <w:jc w:val="center"/>
        <w:rPr>
          <w:rFonts w:ascii="游ゴシック" w:eastAsia="游ゴシック" w:hAnsi="游ゴシック"/>
          <w:b/>
        </w:rPr>
      </w:pPr>
      <w:r w:rsidRPr="00D309EF">
        <w:rPr>
          <w:rFonts w:ascii="游ゴシック" w:eastAsia="游ゴシック" w:hAnsi="游ゴシック" w:hint="eastAsia"/>
          <w:b/>
        </w:rPr>
        <w:t>「</w:t>
      </w:r>
      <w:r w:rsidR="002B393A">
        <w:rPr>
          <w:rFonts w:ascii="游ゴシック" w:eastAsia="游ゴシック" w:hAnsi="游ゴシック" w:hint="eastAsia"/>
          <w:b/>
        </w:rPr>
        <w:t>住民主体</w:t>
      </w:r>
      <w:r w:rsidR="00E43BB1">
        <w:rPr>
          <w:rFonts w:ascii="ＭＳ ゴシック" w:eastAsia="ＭＳ ゴシック" w:hAnsi="ＭＳ ゴシック" w:cs="ＭＳ 明朝" w:hint="eastAsia"/>
          <w:b/>
        </w:rPr>
        <w:t>・</w:t>
      </w:r>
      <w:bookmarkStart w:id="0" w:name="_GoBack"/>
      <w:bookmarkEnd w:id="0"/>
      <w:r w:rsidR="002B393A">
        <w:rPr>
          <w:rFonts w:ascii="游ゴシック" w:eastAsia="游ゴシック" w:hAnsi="游ゴシック" w:hint="eastAsia"/>
          <w:b/>
        </w:rPr>
        <w:t>復興地域</w:t>
      </w:r>
      <w:r w:rsidR="00ED2857">
        <w:rPr>
          <w:rFonts w:ascii="游ゴシック" w:eastAsia="游ゴシック" w:hAnsi="游ゴシック" w:hint="eastAsia"/>
          <w:b/>
        </w:rPr>
        <w:t>づくり活動および</w:t>
      </w:r>
      <w:r w:rsidR="002A4185">
        <w:rPr>
          <w:rFonts w:ascii="游ゴシック" w:eastAsia="游ゴシック" w:hAnsi="游ゴシック" w:hint="eastAsia"/>
          <w:b/>
        </w:rPr>
        <w:t>復興</w:t>
      </w:r>
      <w:r w:rsidR="00D5659D">
        <w:rPr>
          <w:rFonts w:ascii="游ゴシック" w:eastAsia="游ゴシック" w:hAnsi="游ゴシック" w:hint="eastAsia"/>
          <w:b/>
        </w:rPr>
        <w:t>活動</w:t>
      </w:r>
      <w:r w:rsidR="00ED2857">
        <w:rPr>
          <w:rFonts w:ascii="游ゴシック" w:eastAsia="游ゴシック" w:hAnsi="游ゴシック" w:hint="eastAsia"/>
          <w:b/>
        </w:rPr>
        <w:t>プロセスの</w:t>
      </w:r>
      <w:r w:rsidR="00D5659D">
        <w:rPr>
          <w:rFonts w:ascii="游ゴシック" w:eastAsia="游ゴシック" w:hAnsi="游ゴシック" w:hint="eastAsia"/>
          <w:b/>
        </w:rPr>
        <w:t>伝承</w:t>
      </w:r>
      <w:r w:rsidRPr="00D309EF">
        <w:rPr>
          <w:rFonts w:ascii="游ゴシック" w:eastAsia="游ゴシック" w:hAnsi="游ゴシック" w:hint="eastAsia"/>
          <w:b/>
        </w:rPr>
        <w:t>助成」</w:t>
      </w:r>
    </w:p>
    <w:p w:rsidR="00A34395" w:rsidRPr="00B909C5" w:rsidRDefault="00A34395" w:rsidP="00A34395">
      <w:pPr>
        <w:jc w:val="center"/>
        <w:rPr>
          <w:rFonts w:ascii="游ゴシック" w:eastAsia="游ゴシック" w:hAnsi="游ゴシック"/>
        </w:rPr>
      </w:pPr>
      <w:r w:rsidRPr="00113706">
        <w:rPr>
          <w:rFonts w:ascii="游ゴシック" w:eastAsia="游ゴシック" w:hAnsi="游ゴシック" w:hint="eastAsia"/>
          <w:b/>
        </w:rPr>
        <w:t>実施要項</w:t>
      </w:r>
    </w:p>
    <w:p w:rsidR="00A34395" w:rsidRPr="00B909C5" w:rsidRDefault="00A34395" w:rsidP="00A34395">
      <w:pPr>
        <w:jc w:val="center"/>
        <w:rPr>
          <w:rFonts w:ascii="游ゴシック" w:eastAsia="游ゴシック" w:hAnsi="游ゴシック"/>
        </w:rPr>
      </w:pPr>
    </w:p>
    <w:p w:rsidR="00A34395" w:rsidRPr="00ED2857" w:rsidRDefault="00AF71AB" w:rsidP="00A34395">
      <w:pPr>
        <w:jc w:val="left"/>
        <w:rPr>
          <w:rFonts w:ascii="游ゴシック" w:eastAsia="游ゴシック" w:hAnsi="游ゴシック"/>
          <w:b/>
          <w:color w:val="FF0000"/>
        </w:rPr>
      </w:pPr>
      <w:r w:rsidRPr="00ED2857">
        <w:rPr>
          <w:rFonts w:ascii="游ゴシック" w:eastAsia="游ゴシック" w:hAnsi="游ゴシック" w:hint="eastAsia"/>
          <w:b/>
          <w:color w:val="FFFFFF" w:themeColor="background1"/>
          <w:highlight w:val="black"/>
        </w:rPr>
        <w:t>１．</w:t>
      </w:r>
      <w:r w:rsidR="006A2EE6">
        <w:rPr>
          <w:rFonts w:ascii="游ゴシック" w:eastAsia="游ゴシック" w:hAnsi="游ゴシック" w:hint="eastAsia"/>
          <w:b/>
          <w:color w:val="FFFFFF" w:themeColor="background1"/>
          <w:highlight w:val="black"/>
        </w:rPr>
        <w:t>背景および目的</w:t>
      </w:r>
      <w:r w:rsidR="00ED2857">
        <w:rPr>
          <w:rFonts w:ascii="游ゴシック" w:eastAsia="游ゴシック" w:hAnsi="游ゴシック" w:hint="eastAsia"/>
          <w:b/>
          <w:color w:val="FF0000"/>
          <w:highlight w:val="black"/>
        </w:rPr>
        <w:t xml:space="preserve">　</w:t>
      </w:r>
    </w:p>
    <w:p w:rsidR="00D309EF" w:rsidRPr="005B3082" w:rsidRDefault="00D309EF" w:rsidP="002A4185">
      <w:pPr>
        <w:ind w:firstLineChars="100" w:firstLine="210"/>
        <w:rPr>
          <w:rFonts w:ascii="游ゴシック" w:eastAsia="游ゴシック" w:hAnsi="游ゴシック"/>
        </w:rPr>
      </w:pPr>
      <w:r w:rsidRPr="00D309EF">
        <w:rPr>
          <w:rFonts w:ascii="游ゴシック" w:eastAsia="游ゴシック" w:hAnsi="游ゴシック" w:hint="eastAsia"/>
        </w:rPr>
        <w:t>東日本大震災から8年が経過し</w:t>
      </w:r>
      <w:r w:rsidR="00D5659D">
        <w:rPr>
          <w:rFonts w:ascii="游ゴシック" w:eastAsia="游ゴシック" w:hAnsi="游ゴシック" w:hint="eastAsia"/>
        </w:rPr>
        <w:t>、</w:t>
      </w:r>
      <w:r w:rsidRPr="00D309EF">
        <w:rPr>
          <w:rFonts w:ascii="游ゴシック" w:eastAsia="游ゴシック" w:hAnsi="游ゴシック" w:hint="eastAsia"/>
        </w:rPr>
        <w:t>「復旧期」</w:t>
      </w:r>
      <w:r>
        <w:rPr>
          <w:rFonts w:ascii="游ゴシック" w:eastAsia="游ゴシック" w:hAnsi="游ゴシック" w:hint="eastAsia"/>
        </w:rPr>
        <w:t>から</w:t>
      </w:r>
      <w:r w:rsidRPr="00D309EF">
        <w:rPr>
          <w:rFonts w:ascii="游ゴシック" w:eastAsia="游ゴシック" w:hAnsi="游ゴシック" w:hint="eastAsia"/>
        </w:rPr>
        <w:t>「本格復興期」へ</w:t>
      </w:r>
      <w:r w:rsidR="005B3082">
        <w:rPr>
          <w:rFonts w:ascii="游ゴシック" w:eastAsia="游ゴシック" w:hAnsi="游ゴシック" w:hint="eastAsia"/>
        </w:rPr>
        <w:t>の直中にあり</w:t>
      </w:r>
      <w:r w:rsidR="002A4185">
        <w:rPr>
          <w:rFonts w:ascii="游ゴシック" w:eastAsia="游ゴシック" w:hAnsi="游ゴシック" w:hint="eastAsia"/>
        </w:rPr>
        <w:t>、</w:t>
      </w:r>
      <w:r w:rsidRPr="00D309EF">
        <w:rPr>
          <w:rFonts w:ascii="游ゴシック" w:eastAsia="游ゴシック" w:hAnsi="游ゴシック" w:hint="eastAsia"/>
        </w:rPr>
        <w:t>ハード</w:t>
      </w:r>
      <w:r>
        <w:rPr>
          <w:rFonts w:ascii="游ゴシック" w:eastAsia="游ゴシック" w:hAnsi="游ゴシック" w:hint="eastAsia"/>
        </w:rPr>
        <w:t>面の</w:t>
      </w:r>
      <w:r w:rsidR="00840E20">
        <w:rPr>
          <w:rFonts w:ascii="游ゴシック" w:eastAsia="游ゴシック" w:hAnsi="游ゴシック" w:hint="eastAsia"/>
        </w:rPr>
        <w:t>整備に</w:t>
      </w:r>
      <w:r w:rsidR="00840E20">
        <w:rPr>
          <w:rFonts w:ascii="游ゴシック" w:eastAsia="游ゴシック" w:hAnsi="游ゴシック"/>
        </w:rPr>
        <w:t>目途が付き</w:t>
      </w:r>
      <w:r w:rsidR="00840E20">
        <w:rPr>
          <w:rFonts w:ascii="游ゴシック" w:eastAsia="游ゴシック" w:hAnsi="游ゴシック" w:hint="eastAsia"/>
        </w:rPr>
        <w:t>、住民が生活を再建、地域に定着して新たな</w:t>
      </w:r>
      <w:r w:rsidR="00D5659D">
        <w:rPr>
          <w:rFonts w:ascii="游ゴシック" w:eastAsia="游ゴシック" w:hAnsi="游ゴシック" w:hint="eastAsia"/>
        </w:rPr>
        <w:t>日常が</w:t>
      </w:r>
      <w:r w:rsidRPr="00D309EF">
        <w:rPr>
          <w:rFonts w:ascii="游ゴシック" w:eastAsia="游ゴシック" w:hAnsi="游ゴシック" w:hint="eastAsia"/>
        </w:rPr>
        <w:t>始</w:t>
      </w:r>
      <w:r w:rsidR="00D5659D">
        <w:rPr>
          <w:rFonts w:ascii="游ゴシック" w:eastAsia="游ゴシック" w:hAnsi="游ゴシック" w:hint="eastAsia"/>
        </w:rPr>
        <w:t>まって</w:t>
      </w:r>
      <w:r>
        <w:rPr>
          <w:rFonts w:ascii="游ゴシック" w:eastAsia="游ゴシック" w:hAnsi="游ゴシック" w:hint="eastAsia"/>
        </w:rPr>
        <w:t>い</w:t>
      </w:r>
      <w:r w:rsidR="00D5659D">
        <w:rPr>
          <w:rFonts w:ascii="游ゴシック" w:eastAsia="游ゴシック" w:hAnsi="游ゴシック" w:hint="eastAsia"/>
        </w:rPr>
        <w:t>ます。生活</w:t>
      </w:r>
      <w:r w:rsidRPr="00D309EF">
        <w:rPr>
          <w:rFonts w:ascii="游ゴシック" w:eastAsia="游ゴシック" w:hAnsi="游ゴシック" w:hint="eastAsia"/>
        </w:rPr>
        <w:t>再建</w:t>
      </w:r>
      <w:r w:rsidR="00840E20">
        <w:rPr>
          <w:rFonts w:ascii="游ゴシック" w:eastAsia="游ゴシック" w:hAnsi="游ゴシック" w:hint="eastAsia"/>
        </w:rPr>
        <w:t>が進むにつれ、見えてくるのが</w:t>
      </w:r>
      <w:r w:rsidR="00D5659D">
        <w:rPr>
          <w:rFonts w:ascii="游ゴシック" w:eastAsia="游ゴシック" w:hAnsi="游ゴシック" w:hint="eastAsia"/>
        </w:rPr>
        <w:t>地域本来の課題で</w:t>
      </w:r>
      <w:r w:rsidRPr="00D309EF">
        <w:rPr>
          <w:rFonts w:ascii="游ゴシック" w:eastAsia="游ゴシック" w:hAnsi="游ゴシック" w:hint="eastAsia"/>
        </w:rPr>
        <w:t>す。</w:t>
      </w:r>
      <w:r w:rsidR="00ED2857">
        <w:rPr>
          <w:rFonts w:ascii="游ゴシック" w:eastAsia="游ゴシック" w:hAnsi="游ゴシック" w:hint="eastAsia"/>
        </w:rPr>
        <w:t>全国的な課題</w:t>
      </w:r>
      <w:r w:rsidR="00ED2857">
        <w:rPr>
          <w:rFonts w:ascii="游ゴシック" w:eastAsia="游ゴシック" w:hAnsi="游ゴシック"/>
        </w:rPr>
        <w:t>である</w:t>
      </w:r>
      <w:r w:rsidR="00ED2857">
        <w:rPr>
          <w:rFonts w:ascii="游ゴシック" w:eastAsia="游ゴシック" w:hAnsi="游ゴシック" w:hint="eastAsia"/>
        </w:rPr>
        <w:t>人口減少や高齢化</w:t>
      </w:r>
      <w:r w:rsidR="00840E20">
        <w:rPr>
          <w:rFonts w:ascii="游ゴシック" w:eastAsia="游ゴシック" w:hAnsi="游ゴシック" w:hint="eastAsia"/>
        </w:rPr>
        <w:t>への</w:t>
      </w:r>
      <w:r w:rsidR="00840E20">
        <w:rPr>
          <w:rFonts w:ascii="游ゴシック" w:eastAsia="游ゴシック" w:hAnsi="游ゴシック"/>
        </w:rPr>
        <w:t>対処として</w:t>
      </w:r>
      <w:r w:rsidR="00840E20">
        <w:rPr>
          <w:rFonts w:ascii="游ゴシック" w:eastAsia="游ゴシック" w:hAnsi="游ゴシック" w:hint="eastAsia"/>
        </w:rPr>
        <w:t>、</w:t>
      </w:r>
      <w:r w:rsidR="00ED2857" w:rsidRPr="005B3082">
        <w:rPr>
          <w:rFonts w:ascii="游ゴシック" w:eastAsia="游ゴシック" w:hAnsi="游ゴシック" w:hint="eastAsia"/>
        </w:rPr>
        <w:t>住民主体の地域づくりが</w:t>
      </w:r>
      <w:r w:rsidR="00ED2857" w:rsidRPr="005B3082">
        <w:rPr>
          <w:rFonts w:ascii="游ゴシック" w:eastAsia="游ゴシック" w:hAnsi="游ゴシック"/>
        </w:rPr>
        <w:t>必要とされて</w:t>
      </w:r>
      <w:r w:rsidRPr="005B3082">
        <w:rPr>
          <w:rFonts w:ascii="游ゴシック" w:eastAsia="游ゴシック" w:hAnsi="游ゴシック" w:hint="eastAsia"/>
        </w:rPr>
        <w:t>います。</w:t>
      </w:r>
    </w:p>
    <w:p w:rsidR="005B3082" w:rsidRPr="0040082B" w:rsidRDefault="00D309EF" w:rsidP="005B3082">
      <w:pPr>
        <w:ind w:leftChars="100" w:left="210"/>
        <w:rPr>
          <w:rFonts w:ascii="游ゴシック" w:eastAsia="游ゴシック" w:hAnsi="游ゴシック"/>
          <w:color w:val="000000" w:themeColor="text1"/>
        </w:rPr>
      </w:pPr>
      <w:r w:rsidRPr="005B3082">
        <w:rPr>
          <w:rFonts w:ascii="游ゴシック" w:eastAsia="游ゴシック" w:hAnsi="游ゴシック" w:hint="eastAsia"/>
        </w:rPr>
        <w:t>一方</w:t>
      </w:r>
      <w:r w:rsidR="00ED2857" w:rsidRPr="005B3082">
        <w:rPr>
          <w:rFonts w:ascii="游ゴシック" w:eastAsia="游ゴシック" w:hAnsi="游ゴシック" w:hint="eastAsia"/>
        </w:rPr>
        <w:t>で、</w:t>
      </w:r>
      <w:r w:rsidR="00D5659D" w:rsidRPr="005B3082">
        <w:rPr>
          <w:rFonts w:ascii="游ゴシック" w:eastAsia="游ゴシック" w:hAnsi="游ゴシック" w:hint="eastAsia"/>
        </w:rPr>
        <w:t>震災を契機に立ち上った</w:t>
      </w:r>
      <w:r w:rsidR="005B3082">
        <w:rPr>
          <w:rFonts w:ascii="游ゴシック" w:eastAsia="游ゴシック" w:hAnsi="游ゴシック" w:hint="eastAsia"/>
        </w:rPr>
        <w:t>住民主体の復興活動や地域づくり活動を、</w:t>
      </w:r>
      <w:r w:rsidR="005B3082" w:rsidRPr="0040082B">
        <w:rPr>
          <w:rFonts w:ascii="游ゴシック" w:eastAsia="游ゴシック" w:hAnsi="游ゴシック" w:hint="eastAsia"/>
          <w:color w:val="000000" w:themeColor="text1"/>
        </w:rPr>
        <w:t>ポスト復興後</w:t>
      </w:r>
    </w:p>
    <w:p w:rsidR="00840E20" w:rsidRPr="0040082B" w:rsidRDefault="005B3082" w:rsidP="005B3082">
      <w:pPr>
        <w:rPr>
          <w:rFonts w:ascii="游ゴシック" w:eastAsia="游ゴシック" w:hAnsi="游ゴシック"/>
          <w:color w:val="000000" w:themeColor="text1"/>
        </w:rPr>
      </w:pPr>
      <w:r w:rsidRPr="0040082B">
        <w:rPr>
          <w:rFonts w:ascii="游ゴシック" w:eastAsia="游ゴシック" w:hAnsi="游ゴシック" w:hint="eastAsia"/>
          <w:color w:val="000000" w:themeColor="text1"/>
        </w:rPr>
        <w:t>につなぎ生かすためには、</w:t>
      </w:r>
      <w:r w:rsidR="00D5659D" w:rsidRPr="0040082B">
        <w:rPr>
          <w:rFonts w:ascii="游ゴシック" w:eastAsia="游ゴシック" w:hAnsi="游ゴシック" w:hint="eastAsia"/>
          <w:color w:val="000000" w:themeColor="text1"/>
        </w:rPr>
        <w:t>その</w:t>
      </w:r>
      <w:r w:rsidR="00853A16" w:rsidRPr="0040082B">
        <w:rPr>
          <w:rFonts w:ascii="游ゴシック" w:eastAsia="游ゴシック" w:hAnsi="游ゴシック" w:hint="eastAsia"/>
          <w:color w:val="000000" w:themeColor="text1"/>
        </w:rPr>
        <w:t>取り組み</w:t>
      </w:r>
      <w:r w:rsidR="00840E20" w:rsidRPr="0040082B">
        <w:rPr>
          <w:rFonts w:ascii="游ゴシック" w:eastAsia="游ゴシック" w:hAnsi="游ゴシック" w:hint="eastAsia"/>
          <w:color w:val="000000" w:themeColor="text1"/>
        </w:rPr>
        <w:t>やプロセス</w:t>
      </w:r>
      <w:r w:rsidRPr="0040082B">
        <w:rPr>
          <w:rFonts w:ascii="游ゴシック" w:eastAsia="游ゴシック" w:hAnsi="游ゴシック" w:hint="eastAsia"/>
          <w:color w:val="000000" w:themeColor="text1"/>
        </w:rPr>
        <w:t>を意識的に記録し後世へ伝えていく必要も生まれてきています。</w:t>
      </w:r>
    </w:p>
    <w:p w:rsidR="005B3082" w:rsidRPr="0040082B" w:rsidRDefault="00D309EF" w:rsidP="005B3082">
      <w:pPr>
        <w:ind w:leftChars="100" w:left="210"/>
        <w:rPr>
          <w:rFonts w:ascii="游ゴシック" w:eastAsia="游ゴシック" w:hAnsi="游ゴシック"/>
          <w:color w:val="000000" w:themeColor="text1"/>
        </w:rPr>
      </w:pPr>
      <w:r w:rsidRPr="005B3082">
        <w:rPr>
          <w:rFonts w:ascii="游ゴシック" w:eastAsia="游ゴシック" w:hAnsi="游ゴシック" w:hint="eastAsia"/>
        </w:rPr>
        <w:t>そこで、</w:t>
      </w:r>
      <w:r w:rsidR="00762CDF" w:rsidRPr="005B3082">
        <w:rPr>
          <w:rFonts w:ascii="游ゴシック" w:eastAsia="游ゴシック" w:hAnsi="游ゴシック" w:hint="eastAsia"/>
        </w:rPr>
        <w:t>本</w:t>
      </w:r>
      <w:r w:rsidR="005B3082" w:rsidRPr="005B3082">
        <w:rPr>
          <w:rFonts w:ascii="游ゴシック" w:eastAsia="游ゴシック" w:hAnsi="游ゴシック" w:hint="eastAsia"/>
        </w:rPr>
        <w:t>事業では、</w:t>
      </w:r>
      <w:r w:rsidRPr="0040082B">
        <w:rPr>
          <w:rFonts w:ascii="游ゴシック" w:eastAsia="游ゴシック" w:hAnsi="游ゴシック" w:hint="eastAsia"/>
          <w:color w:val="000000" w:themeColor="text1"/>
        </w:rPr>
        <w:t>「</w:t>
      </w:r>
      <w:r w:rsidR="005B3082" w:rsidRPr="0040082B">
        <w:rPr>
          <w:rFonts w:ascii="游ゴシック" w:eastAsia="游ゴシック" w:hAnsi="游ゴシック" w:hint="eastAsia"/>
          <w:color w:val="000000" w:themeColor="text1"/>
        </w:rPr>
        <w:t>住民主体の地域づくり</w:t>
      </w:r>
      <w:r w:rsidRPr="0040082B">
        <w:rPr>
          <w:rFonts w:ascii="游ゴシック" w:eastAsia="游ゴシック" w:hAnsi="游ゴシック" w:hint="eastAsia"/>
          <w:color w:val="000000" w:themeColor="text1"/>
        </w:rPr>
        <w:t>」「</w:t>
      </w:r>
      <w:r w:rsidR="00CB317F" w:rsidRPr="0040082B">
        <w:rPr>
          <w:rFonts w:ascii="游ゴシック" w:eastAsia="游ゴシック" w:hAnsi="游ゴシック" w:hint="eastAsia"/>
          <w:color w:val="000000" w:themeColor="text1"/>
        </w:rPr>
        <w:t>住民</w:t>
      </w:r>
      <w:r w:rsidR="00CB317F" w:rsidRPr="0040082B">
        <w:rPr>
          <w:rFonts w:ascii="游ゴシック" w:eastAsia="游ゴシック" w:hAnsi="游ゴシック"/>
          <w:color w:val="000000" w:themeColor="text1"/>
        </w:rPr>
        <w:t>主体の</w:t>
      </w:r>
      <w:r w:rsidR="00CB317F" w:rsidRPr="0040082B">
        <w:rPr>
          <w:rFonts w:ascii="游ゴシック" w:eastAsia="游ゴシック" w:hAnsi="游ゴシック" w:hint="eastAsia"/>
          <w:color w:val="000000" w:themeColor="text1"/>
        </w:rPr>
        <w:t>復興</w:t>
      </w:r>
      <w:r w:rsidR="00D5659D" w:rsidRPr="0040082B">
        <w:rPr>
          <w:rFonts w:ascii="游ゴシック" w:eastAsia="游ゴシック" w:hAnsi="游ゴシック" w:hint="eastAsia"/>
          <w:color w:val="000000" w:themeColor="text1"/>
        </w:rPr>
        <w:t>活動プロセスの</w:t>
      </w:r>
      <w:r w:rsidR="00B24683" w:rsidRPr="0040082B">
        <w:rPr>
          <w:rFonts w:ascii="游ゴシック" w:eastAsia="游ゴシック" w:hAnsi="游ゴシック" w:hint="eastAsia"/>
          <w:color w:val="000000" w:themeColor="text1"/>
        </w:rPr>
        <w:t>伝承</w:t>
      </w:r>
      <w:r w:rsidRPr="0040082B">
        <w:rPr>
          <w:rFonts w:ascii="游ゴシック" w:eastAsia="游ゴシック" w:hAnsi="游ゴシック" w:hint="eastAsia"/>
          <w:color w:val="000000" w:themeColor="text1"/>
        </w:rPr>
        <w:t>」</w:t>
      </w:r>
      <w:r w:rsidR="005B3082" w:rsidRPr="0040082B">
        <w:rPr>
          <w:rFonts w:ascii="游ゴシック" w:eastAsia="游ゴシック" w:hAnsi="游ゴシック" w:hint="eastAsia"/>
          <w:color w:val="000000" w:themeColor="text1"/>
        </w:rPr>
        <w:t>の</w:t>
      </w:r>
    </w:p>
    <w:p w:rsidR="00332C2A" w:rsidRPr="0040082B" w:rsidRDefault="005B3082" w:rsidP="005B3082">
      <w:pPr>
        <w:rPr>
          <w:rFonts w:ascii="游ゴシック" w:eastAsia="游ゴシック" w:hAnsi="游ゴシック"/>
          <w:color w:val="000000" w:themeColor="text1"/>
        </w:rPr>
      </w:pPr>
      <w:r w:rsidRPr="0040082B">
        <w:rPr>
          <w:rFonts w:ascii="游ゴシック" w:eastAsia="游ゴシック" w:hAnsi="游ゴシック" w:hint="eastAsia"/>
          <w:color w:val="000000" w:themeColor="text1"/>
        </w:rPr>
        <w:t>二つの視点で助成を行い、ポスト復興後の地域づくりにつなげることを目的として実施します。</w:t>
      </w:r>
    </w:p>
    <w:p w:rsidR="00D309EF" w:rsidRDefault="00D309EF" w:rsidP="00D309EF">
      <w:pPr>
        <w:rPr>
          <w:rFonts w:ascii="HG丸ｺﾞｼｯｸM-PRO" w:eastAsia="HG丸ｺﾞｼｯｸM-PRO" w:hAnsi="HG丸ｺﾞｼｯｸM-PRO"/>
        </w:rPr>
      </w:pPr>
    </w:p>
    <w:p w:rsidR="0099140D" w:rsidRPr="006A2EE6" w:rsidRDefault="00AF71AB" w:rsidP="006B1097">
      <w:pPr>
        <w:jc w:val="left"/>
        <w:rPr>
          <w:rFonts w:ascii="游ゴシック" w:eastAsia="游ゴシック" w:hAnsi="游ゴシック"/>
          <w:b/>
          <w:color w:val="FFFFFF" w:themeColor="background1"/>
          <w:bdr w:val="single" w:sz="4" w:space="0" w:color="auto"/>
          <w:shd w:val="clear" w:color="auto" w:fill="000000" w:themeFill="text1"/>
        </w:rPr>
      </w:pPr>
      <w:r w:rsidRPr="006A2EE6">
        <w:rPr>
          <w:rFonts w:ascii="游ゴシック" w:eastAsia="游ゴシック" w:hAnsi="游ゴシック" w:hint="eastAsia"/>
          <w:b/>
          <w:color w:val="FFFFFF" w:themeColor="background1"/>
          <w:bdr w:val="single" w:sz="4" w:space="0" w:color="auto"/>
          <w:shd w:val="clear" w:color="auto" w:fill="000000" w:themeFill="text1"/>
        </w:rPr>
        <w:t>２．</w:t>
      </w:r>
      <w:r w:rsidR="00A0500F" w:rsidRPr="006A2EE6">
        <w:rPr>
          <w:rFonts w:ascii="游ゴシック" w:eastAsia="游ゴシック" w:hAnsi="游ゴシック" w:hint="eastAsia"/>
          <w:b/>
          <w:color w:val="FFFFFF" w:themeColor="background1"/>
          <w:bdr w:val="single" w:sz="4" w:space="0" w:color="auto"/>
          <w:shd w:val="clear" w:color="auto" w:fill="000000" w:themeFill="text1"/>
        </w:rPr>
        <w:t>事業概要</w:t>
      </w:r>
      <w:r w:rsidR="006A2EE6" w:rsidRPr="006A2EE6">
        <w:rPr>
          <w:rFonts w:ascii="游ゴシック" w:eastAsia="游ゴシック" w:hAnsi="游ゴシック" w:hint="eastAsia"/>
          <w:b/>
          <w:color w:val="FFFFFF" w:themeColor="background1"/>
          <w:shd w:val="clear" w:color="auto" w:fill="000000" w:themeFill="text1"/>
        </w:rPr>
        <w:t xml:space="preserve">　</w:t>
      </w:r>
    </w:p>
    <w:p w:rsidR="00A46393" w:rsidRDefault="00394E5A" w:rsidP="006B1097">
      <w:pPr>
        <w:jc w:val="left"/>
        <w:rPr>
          <w:rFonts w:ascii="游ゴシック" w:eastAsia="游ゴシック" w:hAnsi="游ゴシック"/>
          <w:b/>
        </w:rPr>
      </w:pPr>
      <w:r>
        <w:rPr>
          <w:rFonts w:ascii="游ゴシック" w:eastAsia="游ゴシック" w:hAnsi="游ゴシック" w:hint="eastAsia"/>
          <w:b/>
        </w:rPr>
        <w:t xml:space="preserve">　</w:t>
      </w:r>
      <w:r w:rsidR="00B24683">
        <w:rPr>
          <w:rFonts w:ascii="游ゴシック" w:eastAsia="游ゴシック" w:hAnsi="游ゴシック" w:hint="eastAsia"/>
          <w:b/>
        </w:rPr>
        <w:t>■</w:t>
      </w:r>
      <w:r w:rsidR="00A46393">
        <w:rPr>
          <w:rFonts w:ascii="游ゴシック" w:eastAsia="游ゴシック" w:hAnsi="游ゴシック" w:hint="eastAsia"/>
          <w:b/>
        </w:rPr>
        <w:t>助成金額</w:t>
      </w:r>
    </w:p>
    <w:p w:rsidR="0099140D" w:rsidRDefault="0099140D" w:rsidP="0099140D">
      <w:pPr>
        <w:ind w:firstLineChars="200" w:firstLine="420"/>
        <w:jc w:val="left"/>
        <w:rPr>
          <w:rFonts w:ascii="游ゴシック" w:eastAsia="游ゴシック" w:hAnsi="游ゴシック"/>
        </w:rPr>
      </w:pPr>
      <w:r w:rsidRPr="0099140D">
        <w:rPr>
          <w:rFonts w:ascii="游ゴシック" w:eastAsia="游ゴシック" w:hAnsi="游ゴシック" w:hint="eastAsia"/>
        </w:rPr>
        <w:t>1団体最大で20万円まで（総額</w:t>
      </w:r>
      <w:r w:rsidR="002A4185">
        <w:rPr>
          <w:rFonts w:ascii="游ゴシック" w:eastAsia="游ゴシック" w:hAnsi="游ゴシック" w:hint="eastAsia"/>
        </w:rPr>
        <w:t>70</w:t>
      </w:r>
      <w:r w:rsidRPr="0099140D">
        <w:rPr>
          <w:rFonts w:ascii="游ゴシック" w:eastAsia="游ゴシック" w:hAnsi="游ゴシック" w:hint="eastAsia"/>
        </w:rPr>
        <w:t>万円）</w:t>
      </w:r>
    </w:p>
    <w:p w:rsidR="005B3082" w:rsidRPr="0099140D" w:rsidRDefault="005B3082" w:rsidP="0099140D">
      <w:pPr>
        <w:ind w:firstLineChars="200" w:firstLine="420"/>
        <w:jc w:val="left"/>
        <w:rPr>
          <w:rFonts w:ascii="游ゴシック" w:eastAsia="游ゴシック" w:hAnsi="游ゴシック"/>
        </w:rPr>
      </w:pPr>
    </w:p>
    <w:p w:rsidR="00A0500F" w:rsidRPr="005B3082" w:rsidRDefault="00394E5A" w:rsidP="005B3082">
      <w:pPr>
        <w:jc w:val="left"/>
        <w:rPr>
          <w:rFonts w:ascii="游ゴシック" w:eastAsia="游ゴシック" w:hAnsi="游ゴシック"/>
          <w:b/>
        </w:rPr>
      </w:pPr>
      <w:r>
        <w:rPr>
          <w:rFonts w:ascii="游ゴシック" w:eastAsia="游ゴシック" w:hAnsi="游ゴシック" w:hint="eastAsia"/>
          <w:b/>
        </w:rPr>
        <w:t xml:space="preserve">　</w:t>
      </w:r>
      <w:r w:rsidR="00B24683">
        <w:rPr>
          <w:rFonts w:ascii="游ゴシック" w:eastAsia="游ゴシック" w:hAnsi="游ゴシック" w:hint="eastAsia"/>
          <w:b/>
        </w:rPr>
        <w:t>■</w:t>
      </w:r>
      <w:r w:rsidR="0099140D">
        <w:rPr>
          <w:rFonts w:ascii="游ゴシック" w:eastAsia="游ゴシック" w:hAnsi="游ゴシック" w:hint="eastAsia"/>
          <w:b/>
        </w:rPr>
        <w:t>対象となる活動</w:t>
      </w:r>
      <w:r w:rsidR="00A46393">
        <w:rPr>
          <w:rFonts w:ascii="游ゴシック" w:eastAsia="游ゴシック" w:hAnsi="游ゴシック" w:hint="eastAsia"/>
          <w:b/>
        </w:rPr>
        <w:t>テーマ</w:t>
      </w:r>
    </w:p>
    <w:p w:rsidR="006B1097" w:rsidRPr="0040082B" w:rsidRDefault="005B3082" w:rsidP="005B3082">
      <w:pPr>
        <w:pStyle w:val="af"/>
        <w:ind w:leftChars="0" w:left="420"/>
        <w:rPr>
          <w:rFonts w:ascii="游ゴシック" w:eastAsia="游ゴシック" w:hAnsi="游ゴシック"/>
        </w:rPr>
      </w:pPr>
      <w:r>
        <w:rPr>
          <w:rFonts w:ascii="游ゴシック" w:eastAsia="游ゴシック" w:hAnsi="游ゴシック" w:hint="eastAsia"/>
        </w:rPr>
        <w:t xml:space="preserve">① </w:t>
      </w:r>
      <w:r w:rsidR="00A0500F" w:rsidRPr="0040082B">
        <w:rPr>
          <w:rFonts w:ascii="游ゴシック" w:eastAsia="游ゴシック" w:hAnsi="游ゴシック" w:hint="eastAsia"/>
        </w:rPr>
        <w:t>震災復興を契機とした</w:t>
      </w:r>
      <w:r w:rsidRPr="0040082B">
        <w:rPr>
          <w:rFonts w:ascii="游ゴシック" w:eastAsia="游ゴシック" w:hAnsi="游ゴシック" w:hint="eastAsia"/>
        </w:rPr>
        <w:t>住民主体の地域づくり活動</w:t>
      </w:r>
    </w:p>
    <w:p w:rsidR="005B3082" w:rsidRPr="0040082B" w:rsidRDefault="005B3082" w:rsidP="005B3082">
      <w:pPr>
        <w:pStyle w:val="af"/>
        <w:ind w:leftChars="0" w:left="420"/>
        <w:rPr>
          <w:rFonts w:ascii="游ゴシック" w:eastAsia="游ゴシック" w:hAnsi="游ゴシック"/>
        </w:rPr>
      </w:pPr>
      <w:r w:rsidRPr="0040082B">
        <w:rPr>
          <w:rFonts w:ascii="游ゴシック" w:eastAsia="游ゴシック" w:hAnsi="游ゴシック" w:hint="eastAsia"/>
        </w:rPr>
        <w:t>② 住民主体の復興活動プロセスのアーカイブ・伝承にまつわる活動</w:t>
      </w:r>
    </w:p>
    <w:p w:rsidR="005B3082" w:rsidRPr="005B3082" w:rsidRDefault="005B3082" w:rsidP="005B3082">
      <w:pPr>
        <w:rPr>
          <w:rFonts w:ascii="游ゴシック" w:eastAsia="游ゴシック" w:hAnsi="游ゴシック"/>
        </w:rPr>
      </w:pPr>
    </w:p>
    <w:p w:rsidR="00A46393" w:rsidRPr="00A46393" w:rsidRDefault="00394E5A" w:rsidP="00A46393">
      <w:pPr>
        <w:rPr>
          <w:rFonts w:ascii="游ゴシック" w:eastAsia="游ゴシック" w:hAnsi="游ゴシック"/>
          <w:b/>
        </w:rPr>
      </w:pPr>
      <w:r>
        <w:rPr>
          <w:rFonts w:ascii="游ゴシック" w:eastAsia="游ゴシック" w:hAnsi="游ゴシック" w:hint="eastAsia"/>
          <w:b/>
        </w:rPr>
        <w:t xml:space="preserve">　</w:t>
      </w:r>
      <w:r w:rsidR="00B24683">
        <w:rPr>
          <w:rFonts w:ascii="游ゴシック" w:eastAsia="游ゴシック" w:hAnsi="游ゴシック" w:hint="eastAsia"/>
          <w:b/>
        </w:rPr>
        <w:t>■</w:t>
      </w:r>
      <w:r w:rsidR="00A46393" w:rsidRPr="00A46393">
        <w:rPr>
          <w:rFonts w:ascii="游ゴシック" w:eastAsia="游ゴシック" w:hAnsi="游ゴシック" w:hint="eastAsia"/>
          <w:b/>
        </w:rPr>
        <w:t>事業対象期間</w:t>
      </w:r>
    </w:p>
    <w:p w:rsidR="003C03F6" w:rsidRDefault="00A46393" w:rsidP="00E83EA4">
      <w:pPr>
        <w:rPr>
          <w:rFonts w:ascii="游ゴシック" w:eastAsia="游ゴシック" w:hAnsi="游ゴシック"/>
        </w:rPr>
      </w:pPr>
      <w:r>
        <w:rPr>
          <w:rFonts w:ascii="游ゴシック" w:eastAsia="游ゴシック" w:hAnsi="游ゴシック" w:hint="eastAsia"/>
        </w:rPr>
        <w:t xml:space="preserve">　　</w:t>
      </w:r>
      <w:r w:rsidR="00E83EA4">
        <w:rPr>
          <w:rFonts w:ascii="游ゴシック" w:eastAsia="游ゴシック" w:hAnsi="游ゴシック" w:hint="eastAsia"/>
        </w:rPr>
        <w:t>令和元年</w:t>
      </w:r>
      <w:r>
        <w:rPr>
          <w:rFonts w:ascii="游ゴシック" w:eastAsia="游ゴシック" w:hAnsi="游ゴシック" w:hint="eastAsia"/>
        </w:rPr>
        <w:t>11月～令和２年1月末日まで</w:t>
      </w:r>
      <w:r w:rsidR="003C03F6">
        <w:rPr>
          <w:rFonts w:ascii="游ゴシック" w:eastAsia="游ゴシック" w:hAnsi="游ゴシック" w:hint="eastAsia"/>
        </w:rPr>
        <w:t>に完了する事業</w:t>
      </w:r>
    </w:p>
    <w:p w:rsidR="00A46393" w:rsidRDefault="003C03F6" w:rsidP="003C03F6">
      <w:pPr>
        <w:rPr>
          <w:rFonts w:ascii="游ゴシック" w:eastAsia="游ゴシック" w:hAnsi="游ゴシック"/>
        </w:rPr>
      </w:pPr>
      <w:r>
        <w:rPr>
          <w:rFonts w:ascii="游ゴシック" w:eastAsia="游ゴシック" w:hAnsi="游ゴシック" w:hint="eastAsia"/>
        </w:rPr>
        <w:t xml:space="preserve">　　</w:t>
      </w:r>
    </w:p>
    <w:p w:rsidR="00113706" w:rsidRPr="006A2EE6" w:rsidRDefault="00AF71AB"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３．</w:t>
      </w:r>
      <w:r w:rsidR="00113706" w:rsidRPr="006A2EE6">
        <w:rPr>
          <w:rFonts w:ascii="游ゴシック" w:eastAsia="游ゴシック" w:hAnsi="游ゴシック" w:hint="eastAsia"/>
          <w:b/>
          <w:color w:val="FFFFFF" w:themeColor="background1"/>
          <w:shd w:val="clear" w:color="auto" w:fill="000000" w:themeFill="text1"/>
        </w:rPr>
        <w:t>対象となる団体</w:t>
      </w:r>
      <w:r w:rsidR="009D3C74" w:rsidRPr="006A2EE6">
        <w:rPr>
          <w:rFonts w:ascii="游ゴシック" w:eastAsia="游ゴシック" w:hAnsi="游ゴシック" w:hint="eastAsia"/>
          <w:b/>
          <w:color w:val="FFFFFF" w:themeColor="background1"/>
          <w:shd w:val="clear" w:color="auto" w:fill="000000" w:themeFill="text1"/>
        </w:rPr>
        <w:t>および活動</w:t>
      </w:r>
      <w:r w:rsidR="006A2EE6">
        <w:rPr>
          <w:rFonts w:ascii="游ゴシック" w:eastAsia="游ゴシック" w:hAnsi="游ゴシック" w:hint="eastAsia"/>
          <w:b/>
          <w:color w:val="FFFFFF" w:themeColor="background1"/>
          <w:shd w:val="clear" w:color="auto" w:fill="000000" w:themeFill="text1"/>
        </w:rPr>
        <w:t xml:space="preserve">　</w:t>
      </w:r>
    </w:p>
    <w:p w:rsidR="005B3082" w:rsidRDefault="005B3082" w:rsidP="009D3C74">
      <w:pPr>
        <w:rPr>
          <w:rFonts w:ascii="游ゴシック" w:eastAsia="游ゴシック" w:hAnsi="游ゴシック"/>
        </w:rPr>
      </w:pPr>
    </w:p>
    <w:p w:rsidR="005B3082" w:rsidRDefault="00113706" w:rsidP="005B3082">
      <w:pPr>
        <w:ind w:firstLineChars="50" w:firstLine="105"/>
        <w:rPr>
          <w:rFonts w:ascii="游ゴシック" w:eastAsia="游ゴシック" w:hAnsi="游ゴシック"/>
        </w:rPr>
      </w:pPr>
      <w:r>
        <w:rPr>
          <w:rFonts w:ascii="游ゴシック" w:eastAsia="游ゴシック" w:hAnsi="游ゴシック" w:hint="eastAsia"/>
        </w:rPr>
        <w:t>宮城県内</w:t>
      </w:r>
      <w:r w:rsidR="00A46393">
        <w:rPr>
          <w:rFonts w:ascii="游ゴシック" w:eastAsia="游ゴシック" w:hAnsi="游ゴシック" w:hint="eastAsia"/>
        </w:rPr>
        <w:t>における住民主体で活動されている</w:t>
      </w:r>
      <w:r w:rsidR="00CB317F">
        <w:rPr>
          <w:rFonts w:ascii="游ゴシック" w:eastAsia="游ゴシック" w:hAnsi="游ゴシック" w:hint="eastAsia"/>
        </w:rPr>
        <w:t>復興</w:t>
      </w:r>
      <w:r w:rsidR="00CB317F">
        <w:rPr>
          <w:rFonts w:ascii="游ゴシック" w:eastAsia="游ゴシック" w:hAnsi="游ゴシック"/>
        </w:rPr>
        <w:t>・</w:t>
      </w:r>
      <w:r w:rsidR="00CB317F">
        <w:rPr>
          <w:rFonts w:ascii="游ゴシック" w:eastAsia="游ゴシック" w:hAnsi="游ゴシック" w:hint="eastAsia"/>
        </w:rPr>
        <w:t>地域</w:t>
      </w:r>
      <w:r>
        <w:rPr>
          <w:rFonts w:ascii="游ゴシック" w:eastAsia="游ゴシック" w:hAnsi="游ゴシック" w:hint="eastAsia"/>
        </w:rPr>
        <w:t>づくり</w:t>
      </w:r>
      <w:r w:rsidR="00CB317F">
        <w:rPr>
          <w:rFonts w:ascii="游ゴシック" w:eastAsia="游ゴシック" w:hAnsi="游ゴシック" w:hint="eastAsia"/>
        </w:rPr>
        <w:t>団体。</w:t>
      </w:r>
    </w:p>
    <w:p w:rsidR="009D3C74" w:rsidRDefault="00113706" w:rsidP="005B3082">
      <w:pPr>
        <w:ind w:firstLineChars="50" w:firstLine="105"/>
        <w:rPr>
          <w:rFonts w:ascii="游ゴシック" w:eastAsia="游ゴシック" w:hAnsi="游ゴシック"/>
        </w:rPr>
      </w:pPr>
      <w:r>
        <w:rPr>
          <w:rFonts w:ascii="游ゴシック" w:eastAsia="游ゴシック" w:hAnsi="游ゴシック" w:hint="eastAsia"/>
        </w:rPr>
        <w:t>（</w:t>
      </w:r>
      <w:r w:rsidR="009D3C74" w:rsidRPr="009D3C74">
        <w:rPr>
          <w:rFonts w:ascii="游ゴシック" w:eastAsia="游ゴシック" w:hAnsi="游ゴシック" w:hint="eastAsia"/>
        </w:rPr>
        <w:t>宮城県内の市民団体が宮城県内で行う活動</w:t>
      </w:r>
      <w:r w:rsidR="003C03F6">
        <w:rPr>
          <w:rFonts w:ascii="游ゴシック" w:eastAsia="游ゴシック" w:hAnsi="游ゴシック" w:hint="eastAsia"/>
        </w:rPr>
        <w:t>であれば</w:t>
      </w:r>
      <w:r w:rsidR="009D3C74" w:rsidRPr="009D3C74">
        <w:rPr>
          <w:rFonts w:ascii="游ゴシック" w:eastAsia="游ゴシック" w:hAnsi="游ゴシック" w:hint="eastAsia"/>
        </w:rPr>
        <w:t>法人格の有無</w:t>
      </w:r>
      <w:r w:rsidR="009D3C74">
        <w:rPr>
          <w:rFonts w:ascii="游ゴシック" w:eastAsia="游ゴシック" w:hAnsi="游ゴシック" w:hint="eastAsia"/>
        </w:rPr>
        <w:t>は</w:t>
      </w:r>
      <w:r w:rsidR="005B3082">
        <w:rPr>
          <w:rFonts w:ascii="游ゴシック" w:eastAsia="游ゴシック" w:hAnsi="游ゴシック" w:hint="eastAsia"/>
        </w:rPr>
        <w:t>問いません</w:t>
      </w:r>
      <w:r w:rsidR="002B393A">
        <w:rPr>
          <w:rFonts w:ascii="游ゴシック" w:eastAsia="游ゴシック" w:hAnsi="游ゴシック" w:hint="eastAsia"/>
        </w:rPr>
        <w:t>)</w:t>
      </w:r>
    </w:p>
    <w:p w:rsidR="003C03F6" w:rsidRDefault="003C03F6" w:rsidP="006B1097">
      <w:pPr>
        <w:jc w:val="left"/>
        <w:rPr>
          <w:rFonts w:ascii="游ゴシック" w:eastAsia="游ゴシック" w:hAnsi="游ゴシック"/>
        </w:rPr>
      </w:pPr>
    </w:p>
    <w:p w:rsidR="00D855EF" w:rsidRDefault="00D855EF" w:rsidP="006B1097">
      <w:pPr>
        <w:jc w:val="left"/>
        <w:rPr>
          <w:rFonts w:ascii="游ゴシック" w:eastAsia="游ゴシック" w:hAnsi="游ゴシック"/>
        </w:rPr>
      </w:pPr>
    </w:p>
    <w:p w:rsidR="00D855EF" w:rsidRPr="005B3082" w:rsidRDefault="00D855EF" w:rsidP="006B1097">
      <w:pPr>
        <w:jc w:val="left"/>
        <w:rPr>
          <w:rFonts w:ascii="游ゴシック" w:eastAsia="游ゴシック" w:hAnsi="游ゴシック"/>
        </w:rPr>
      </w:pPr>
    </w:p>
    <w:p w:rsidR="00C55A50" w:rsidRDefault="00DF53CD"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lastRenderedPageBreak/>
        <w:t>４．スケジュール</w:t>
      </w:r>
      <w:r w:rsidR="006A2EE6">
        <w:rPr>
          <w:rFonts w:ascii="游ゴシック" w:eastAsia="游ゴシック" w:hAnsi="游ゴシック" w:hint="eastAsia"/>
          <w:b/>
          <w:color w:val="FFFFFF" w:themeColor="background1"/>
          <w:shd w:val="clear" w:color="auto" w:fill="000000" w:themeFill="text1"/>
        </w:rPr>
        <w:t xml:space="preserve">　</w:t>
      </w:r>
    </w:p>
    <w:p w:rsidR="00A43D27" w:rsidRPr="00A43D27" w:rsidRDefault="00A43D27" w:rsidP="006B1097">
      <w:pPr>
        <w:jc w:val="left"/>
        <w:rPr>
          <w:rFonts w:ascii="游ゴシック" w:eastAsia="游ゴシック" w:hAnsi="游ゴシック"/>
          <w:b/>
          <w:color w:val="FFFFFF" w:themeColor="background1"/>
          <w:shd w:val="clear" w:color="auto" w:fill="000000" w:themeFill="text1"/>
        </w:rPr>
      </w:pPr>
    </w:p>
    <w:tbl>
      <w:tblPr>
        <w:tblStyle w:val="a3"/>
        <w:tblW w:w="0" w:type="auto"/>
        <w:tblLook w:val="04A0" w:firstRow="1" w:lastRow="0" w:firstColumn="1" w:lastColumn="0" w:noHBand="0" w:noVBand="1"/>
      </w:tblPr>
      <w:tblGrid>
        <w:gridCol w:w="988"/>
        <w:gridCol w:w="5522"/>
      </w:tblGrid>
      <w:tr w:rsidR="00CB317F" w:rsidRPr="00CB317F" w:rsidTr="001D3B15">
        <w:tc>
          <w:tcPr>
            <w:tcW w:w="988" w:type="dxa"/>
          </w:tcPr>
          <w:p w:rsidR="00CB317F" w:rsidRDefault="00CB317F" w:rsidP="001D3B15">
            <w:pPr>
              <w:jc w:val="center"/>
              <w:rPr>
                <w:rFonts w:ascii="游ゴシック" w:eastAsia="游ゴシック" w:hAnsi="游ゴシック"/>
                <w:b/>
              </w:rPr>
            </w:pPr>
            <w:r>
              <w:rPr>
                <w:rFonts w:ascii="游ゴシック" w:eastAsia="游ゴシック" w:hAnsi="游ゴシック" w:hint="eastAsia"/>
                <w:b/>
              </w:rPr>
              <w:t>9</w:t>
            </w:r>
            <w:r w:rsidR="00D855EF">
              <w:rPr>
                <w:rFonts w:ascii="游ゴシック" w:eastAsia="游ゴシック" w:hAnsi="游ゴシック" w:hint="eastAsia"/>
                <w:b/>
              </w:rPr>
              <w:t>月</w:t>
            </w:r>
          </w:p>
        </w:tc>
        <w:tc>
          <w:tcPr>
            <w:tcW w:w="5522" w:type="dxa"/>
          </w:tcPr>
          <w:p w:rsidR="00CB317F" w:rsidRDefault="00A43D27" w:rsidP="0063243B">
            <w:pPr>
              <w:jc w:val="left"/>
              <w:rPr>
                <w:rFonts w:ascii="游ゴシック" w:eastAsia="游ゴシック" w:hAnsi="游ゴシック"/>
                <w:b/>
              </w:rPr>
            </w:pPr>
            <w:r>
              <w:rPr>
                <w:rFonts w:ascii="游ゴシック" w:eastAsia="游ゴシック" w:hAnsi="游ゴシック" w:hint="eastAsia"/>
                <w:b/>
              </w:rPr>
              <w:t>・募集開始</w:t>
            </w:r>
          </w:p>
        </w:tc>
      </w:tr>
      <w:tr w:rsidR="00CB317F" w:rsidTr="001D3B15">
        <w:tc>
          <w:tcPr>
            <w:tcW w:w="988" w:type="dxa"/>
          </w:tcPr>
          <w:p w:rsidR="00CB317F" w:rsidRDefault="00CB317F" w:rsidP="001D3B15">
            <w:pPr>
              <w:jc w:val="center"/>
              <w:rPr>
                <w:rFonts w:ascii="游ゴシック" w:eastAsia="游ゴシック" w:hAnsi="游ゴシック"/>
                <w:b/>
              </w:rPr>
            </w:pPr>
            <w:r>
              <w:rPr>
                <w:rFonts w:ascii="游ゴシック" w:eastAsia="游ゴシック" w:hAnsi="游ゴシック" w:hint="eastAsia"/>
                <w:b/>
              </w:rPr>
              <w:t>10</w:t>
            </w:r>
            <w:r w:rsidR="00D855EF">
              <w:rPr>
                <w:rFonts w:ascii="游ゴシック" w:eastAsia="游ゴシック" w:hAnsi="游ゴシック" w:hint="eastAsia"/>
                <w:b/>
              </w:rPr>
              <w:t>月</w:t>
            </w:r>
          </w:p>
        </w:tc>
        <w:tc>
          <w:tcPr>
            <w:tcW w:w="5522" w:type="dxa"/>
          </w:tcPr>
          <w:p w:rsidR="00CB317F" w:rsidRDefault="00CB317F" w:rsidP="006B1097">
            <w:pPr>
              <w:jc w:val="left"/>
              <w:rPr>
                <w:rFonts w:ascii="游ゴシック" w:eastAsia="游ゴシック" w:hAnsi="游ゴシック"/>
                <w:b/>
              </w:rPr>
            </w:pPr>
            <w:r>
              <w:rPr>
                <w:rFonts w:ascii="游ゴシック" w:eastAsia="游ゴシック" w:hAnsi="游ゴシック" w:hint="eastAsia"/>
                <w:b/>
              </w:rPr>
              <w:t>・募集</w:t>
            </w:r>
            <w:r w:rsidR="00A43D27">
              <w:rPr>
                <w:rFonts w:ascii="游ゴシック" w:eastAsia="游ゴシック" w:hAnsi="游ゴシック" w:hint="eastAsia"/>
                <w:b/>
              </w:rPr>
              <w:t>締め切り・</w:t>
            </w:r>
            <w:r>
              <w:rPr>
                <w:rFonts w:ascii="游ゴシック" w:eastAsia="游ゴシック" w:hAnsi="游ゴシック" w:hint="eastAsia"/>
                <w:b/>
              </w:rPr>
              <w:t>審査　　※10月10日（木）必着</w:t>
            </w:r>
          </w:p>
        </w:tc>
      </w:tr>
      <w:tr w:rsidR="00CB317F" w:rsidTr="001D3B15">
        <w:tc>
          <w:tcPr>
            <w:tcW w:w="988" w:type="dxa"/>
          </w:tcPr>
          <w:p w:rsidR="00CB317F" w:rsidRDefault="00CB317F" w:rsidP="001D3B15">
            <w:pPr>
              <w:jc w:val="center"/>
              <w:rPr>
                <w:rFonts w:ascii="游ゴシック" w:eastAsia="游ゴシック" w:hAnsi="游ゴシック"/>
                <w:b/>
              </w:rPr>
            </w:pPr>
            <w:r>
              <w:rPr>
                <w:rFonts w:ascii="游ゴシック" w:eastAsia="游ゴシック" w:hAnsi="游ゴシック" w:hint="eastAsia"/>
                <w:b/>
              </w:rPr>
              <w:t>11</w:t>
            </w:r>
            <w:r w:rsidR="00D855EF">
              <w:rPr>
                <w:rFonts w:ascii="游ゴシック" w:eastAsia="游ゴシック" w:hAnsi="游ゴシック" w:hint="eastAsia"/>
                <w:b/>
              </w:rPr>
              <w:t>月</w:t>
            </w:r>
          </w:p>
        </w:tc>
        <w:tc>
          <w:tcPr>
            <w:tcW w:w="5522" w:type="dxa"/>
          </w:tcPr>
          <w:p w:rsidR="00CB317F" w:rsidRDefault="00CB317F" w:rsidP="006B1097">
            <w:pPr>
              <w:jc w:val="left"/>
              <w:rPr>
                <w:rFonts w:ascii="游ゴシック" w:eastAsia="游ゴシック" w:hAnsi="游ゴシック"/>
                <w:b/>
              </w:rPr>
            </w:pPr>
            <w:r>
              <w:rPr>
                <w:rFonts w:ascii="游ゴシック" w:eastAsia="游ゴシック" w:hAnsi="游ゴシック" w:hint="eastAsia"/>
                <w:b/>
              </w:rPr>
              <w:t>・</w:t>
            </w:r>
            <w:r w:rsidR="002A4185">
              <w:rPr>
                <w:rFonts w:ascii="游ゴシック" w:eastAsia="游ゴシック" w:hAnsi="游ゴシック" w:hint="eastAsia"/>
                <w:b/>
              </w:rPr>
              <w:t>助成金</w:t>
            </w:r>
            <w:r>
              <w:rPr>
                <w:rFonts w:ascii="游ゴシック" w:eastAsia="游ゴシック" w:hAnsi="游ゴシック" w:hint="eastAsia"/>
                <w:b/>
              </w:rPr>
              <w:t>交付（11月上旬予定）</w:t>
            </w:r>
          </w:p>
        </w:tc>
      </w:tr>
      <w:tr w:rsidR="00CB317F" w:rsidTr="001D3B15">
        <w:tc>
          <w:tcPr>
            <w:tcW w:w="988" w:type="dxa"/>
          </w:tcPr>
          <w:p w:rsidR="00CB317F" w:rsidRDefault="00CB317F" w:rsidP="0063243B">
            <w:pPr>
              <w:jc w:val="center"/>
              <w:rPr>
                <w:rFonts w:ascii="游ゴシック" w:eastAsia="游ゴシック" w:hAnsi="游ゴシック"/>
                <w:b/>
              </w:rPr>
            </w:pPr>
            <w:r>
              <w:rPr>
                <w:rFonts w:ascii="游ゴシック" w:eastAsia="游ゴシック" w:hAnsi="游ゴシック" w:hint="eastAsia"/>
                <w:b/>
              </w:rPr>
              <w:t>11-</w:t>
            </w:r>
            <w:r>
              <w:rPr>
                <w:rFonts w:ascii="游ゴシック" w:eastAsia="游ゴシック" w:hAnsi="游ゴシック"/>
                <w:b/>
              </w:rPr>
              <w:t>1</w:t>
            </w:r>
            <w:r w:rsidR="00D855EF">
              <w:rPr>
                <w:rFonts w:ascii="游ゴシック" w:eastAsia="游ゴシック" w:hAnsi="游ゴシック" w:hint="eastAsia"/>
                <w:b/>
              </w:rPr>
              <w:t>月</w:t>
            </w:r>
          </w:p>
        </w:tc>
        <w:tc>
          <w:tcPr>
            <w:tcW w:w="5522" w:type="dxa"/>
          </w:tcPr>
          <w:p w:rsidR="00CB317F" w:rsidRDefault="00CB317F" w:rsidP="006B1097">
            <w:pPr>
              <w:jc w:val="left"/>
              <w:rPr>
                <w:rFonts w:ascii="游ゴシック" w:eastAsia="游ゴシック" w:hAnsi="游ゴシック"/>
                <w:b/>
              </w:rPr>
            </w:pPr>
            <w:r>
              <w:rPr>
                <w:rFonts w:ascii="游ゴシック" w:eastAsia="游ゴシック" w:hAnsi="游ゴシック" w:hint="eastAsia"/>
                <w:b/>
              </w:rPr>
              <w:t>・事業実施</w:t>
            </w:r>
            <w:r w:rsidR="00A43D27">
              <w:rPr>
                <w:rFonts w:ascii="游ゴシック" w:eastAsia="游ゴシック" w:hAnsi="游ゴシック" w:hint="eastAsia"/>
                <w:b/>
              </w:rPr>
              <w:t xml:space="preserve">　</w:t>
            </w:r>
            <w:r>
              <w:rPr>
                <w:rFonts w:ascii="游ゴシック" w:eastAsia="游ゴシック" w:hAnsi="游ゴシック" w:hint="eastAsia"/>
                <w:b/>
              </w:rPr>
              <w:t>※モニタリング</w:t>
            </w:r>
          </w:p>
        </w:tc>
      </w:tr>
      <w:tr w:rsidR="00CB317F" w:rsidTr="001D3B15">
        <w:tc>
          <w:tcPr>
            <w:tcW w:w="988" w:type="dxa"/>
          </w:tcPr>
          <w:p w:rsidR="00CB317F" w:rsidRDefault="00CB317F" w:rsidP="001D3B15">
            <w:pPr>
              <w:jc w:val="center"/>
              <w:rPr>
                <w:rFonts w:ascii="游ゴシック" w:eastAsia="游ゴシック" w:hAnsi="游ゴシック"/>
                <w:b/>
              </w:rPr>
            </w:pPr>
            <w:r>
              <w:rPr>
                <w:rFonts w:ascii="游ゴシック" w:eastAsia="游ゴシック" w:hAnsi="游ゴシック" w:hint="eastAsia"/>
                <w:b/>
              </w:rPr>
              <w:t>２</w:t>
            </w:r>
            <w:r w:rsidR="00D855EF">
              <w:rPr>
                <w:rFonts w:ascii="游ゴシック" w:eastAsia="游ゴシック" w:hAnsi="游ゴシック" w:hint="eastAsia"/>
                <w:b/>
              </w:rPr>
              <w:t>月</w:t>
            </w:r>
          </w:p>
        </w:tc>
        <w:tc>
          <w:tcPr>
            <w:tcW w:w="5522" w:type="dxa"/>
          </w:tcPr>
          <w:p w:rsidR="00CB317F" w:rsidRDefault="006A2EE6" w:rsidP="006A2EE6">
            <w:pPr>
              <w:jc w:val="left"/>
              <w:rPr>
                <w:rFonts w:ascii="游ゴシック" w:eastAsia="游ゴシック" w:hAnsi="游ゴシック"/>
                <w:b/>
              </w:rPr>
            </w:pPr>
            <w:r>
              <w:rPr>
                <w:rFonts w:ascii="游ゴシック" w:eastAsia="游ゴシック" w:hAnsi="游ゴシック" w:hint="eastAsia"/>
                <w:b/>
              </w:rPr>
              <w:t>・ふりかえり実施</w:t>
            </w:r>
          </w:p>
        </w:tc>
      </w:tr>
      <w:tr w:rsidR="00CB317F" w:rsidTr="00FF0152">
        <w:tc>
          <w:tcPr>
            <w:tcW w:w="988" w:type="dxa"/>
          </w:tcPr>
          <w:p w:rsidR="00CB317F" w:rsidRDefault="00CB317F" w:rsidP="001D3B15">
            <w:pPr>
              <w:jc w:val="center"/>
              <w:rPr>
                <w:rFonts w:ascii="游ゴシック" w:eastAsia="游ゴシック" w:hAnsi="游ゴシック"/>
                <w:b/>
              </w:rPr>
            </w:pPr>
            <w:r>
              <w:rPr>
                <w:rFonts w:ascii="游ゴシック" w:eastAsia="游ゴシック" w:hAnsi="游ゴシック" w:hint="eastAsia"/>
                <w:b/>
              </w:rPr>
              <w:t>３</w:t>
            </w:r>
            <w:r w:rsidR="00D855EF">
              <w:rPr>
                <w:rFonts w:ascii="游ゴシック" w:eastAsia="游ゴシック" w:hAnsi="游ゴシック" w:hint="eastAsia"/>
                <w:b/>
              </w:rPr>
              <w:t>月</w:t>
            </w:r>
          </w:p>
        </w:tc>
        <w:tc>
          <w:tcPr>
            <w:tcW w:w="5522" w:type="dxa"/>
          </w:tcPr>
          <w:p w:rsidR="00CB317F" w:rsidRDefault="00CB317F" w:rsidP="00A46393">
            <w:pPr>
              <w:jc w:val="left"/>
              <w:rPr>
                <w:rFonts w:ascii="游ゴシック" w:eastAsia="游ゴシック" w:hAnsi="游ゴシック"/>
                <w:b/>
              </w:rPr>
            </w:pPr>
            <w:r>
              <w:rPr>
                <w:rFonts w:ascii="游ゴシック" w:eastAsia="游ゴシック" w:hAnsi="游ゴシック" w:hint="eastAsia"/>
                <w:b/>
              </w:rPr>
              <w:t>・</w:t>
            </w:r>
            <w:r w:rsidR="006A2EE6" w:rsidRPr="006A2EE6">
              <w:rPr>
                <w:rFonts w:ascii="游ゴシック" w:eastAsia="游ゴシック" w:hAnsi="游ゴシック" w:hint="eastAsia"/>
                <w:b/>
              </w:rPr>
              <w:t>報告書提出および監査</w:t>
            </w:r>
            <w:r w:rsidR="006A2EE6">
              <w:rPr>
                <w:rFonts w:ascii="游ゴシック" w:eastAsia="游ゴシック" w:hAnsi="游ゴシック" w:hint="eastAsia"/>
                <w:b/>
              </w:rPr>
              <w:t>（報告）</w:t>
            </w:r>
          </w:p>
        </w:tc>
      </w:tr>
    </w:tbl>
    <w:p w:rsidR="00741B15" w:rsidRPr="009D3C74" w:rsidRDefault="00C77575" w:rsidP="006B1097">
      <w:pPr>
        <w:jc w:val="left"/>
        <w:rPr>
          <w:rFonts w:ascii="游ゴシック" w:eastAsia="游ゴシック" w:hAnsi="游ゴシック"/>
          <w:b/>
        </w:rPr>
      </w:pPr>
      <w:r>
        <w:rPr>
          <w:rFonts w:ascii="游ゴシック" w:eastAsia="游ゴシック" w:hAnsi="游ゴシック" w:hint="eastAsia"/>
          <w:b/>
        </w:rPr>
        <w:t xml:space="preserve">　</w:t>
      </w:r>
    </w:p>
    <w:p w:rsidR="00DF53CD" w:rsidRPr="006A2EE6" w:rsidRDefault="00DF53CD"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5．助成対象費用等</w:t>
      </w:r>
      <w:r w:rsidR="006A2EE6">
        <w:rPr>
          <w:rFonts w:ascii="游ゴシック" w:eastAsia="游ゴシック" w:hAnsi="游ゴシック" w:hint="eastAsia"/>
          <w:b/>
          <w:color w:val="FFFFFF" w:themeColor="background1"/>
          <w:shd w:val="clear" w:color="auto" w:fill="000000" w:themeFill="text1"/>
        </w:rPr>
        <w:t xml:space="preserve">　</w:t>
      </w:r>
    </w:p>
    <w:p w:rsidR="009D3C74" w:rsidRPr="009D3C74" w:rsidRDefault="00394E5A" w:rsidP="009D3C74">
      <w:pPr>
        <w:rPr>
          <w:rFonts w:ascii="游ゴシック" w:eastAsia="游ゴシック" w:hAnsi="游ゴシック"/>
        </w:rPr>
      </w:pPr>
      <w:r>
        <w:rPr>
          <w:rFonts w:ascii="游ゴシック" w:eastAsia="游ゴシック" w:hAnsi="游ゴシック" w:hint="eastAsia"/>
        </w:rPr>
        <w:t>・事業の活動費（会場代・印刷代・撮影代・郵送料</w:t>
      </w:r>
      <w:r w:rsidR="002A4185">
        <w:rPr>
          <w:rFonts w:ascii="游ゴシック" w:eastAsia="游ゴシック" w:hAnsi="游ゴシック" w:hint="eastAsia"/>
        </w:rPr>
        <w:t>・材料費</w:t>
      </w:r>
      <w:r w:rsidR="002B393A">
        <w:rPr>
          <w:rFonts w:ascii="游ゴシック" w:eastAsia="游ゴシック" w:hAnsi="游ゴシック" w:hint="eastAsia"/>
        </w:rPr>
        <w:t>・交通費</w:t>
      </w:r>
      <w:r>
        <w:rPr>
          <w:rFonts w:ascii="游ゴシック" w:eastAsia="游ゴシック" w:hAnsi="游ゴシック" w:hint="eastAsia"/>
        </w:rPr>
        <w:t>など）</w:t>
      </w:r>
    </w:p>
    <w:p w:rsidR="00E83EA4" w:rsidRDefault="009D3C74" w:rsidP="009D3C74">
      <w:pPr>
        <w:rPr>
          <w:rFonts w:ascii="游ゴシック" w:eastAsia="游ゴシック" w:hAnsi="游ゴシック"/>
        </w:rPr>
      </w:pPr>
      <w:r w:rsidRPr="009D3C74">
        <w:rPr>
          <w:rFonts w:ascii="游ゴシック" w:eastAsia="游ゴシック" w:hAnsi="游ゴシック" w:hint="eastAsia"/>
        </w:rPr>
        <w:t>・外注費等の実費</w:t>
      </w:r>
    </w:p>
    <w:p w:rsidR="009D3C74" w:rsidRPr="009D3C74" w:rsidRDefault="00E83EA4" w:rsidP="00394E5A">
      <w:pPr>
        <w:ind w:firstLineChars="100" w:firstLine="210"/>
        <w:rPr>
          <w:rFonts w:ascii="游ゴシック" w:eastAsia="游ゴシック" w:hAnsi="游ゴシック"/>
        </w:rPr>
      </w:pPr>
      <w:r>
        <w:rPr>
          <w:rFonts w:ascii="游ゴシック" w:eastAsia="游ゴシック" w:hAnsi="游ゴシック" w:hint="eastAsia"/>
        </w:rPr>
        <w:t>例）ライター、カメラマン、</w:t>
      </w:r>
      <w:r w:rsidR="00394E5A">
        <w:rPr>
          <w:rFonts w:ascii="游ゴシック" w:eastAsia="游ゴシック" w:hAnsi="游ゴシック" w:hint="eastAsia"/>
        </w:rPr>
        <w:t>ＰＡ、</w:t>
      </w:r>
      <w:r>
        <w:rPr>
          <w:rFonts w:ascii="游ゴシック" w:eastAsia="游ゴシック" w:hAnsi="游ゴシック" w:hint="eastAsia"/>
        </w:rPr>
        <w:t>講師</w:t>
      </w:r>
      <w:r w:rsidR="002B393A">
        <w:rPr>
          <w:rFonts w:ascii="游ゴシック" w:eastAsia="游ゴシック" w:hAnsi="游ゴシック" w:hint="eastAsia"/>
        </w:rPr>
        <w:t>、ファシリテーター</w:t>
      </w:r>
      <w:r>
        <w:rPr>
          <w:rFonts w:ascii="游ゴシック" w:eastAsia="游ゴシック" w:hAnsi="游ゴシック" w:hint="eastAsia"/>
        </w:rPr>
        <w:t>等</w:t>
      </w:r>
      <w:r w:rsidR="009D3C74" w:rsidRPr="009D3C74">
        <w:rPr>
          <w:rFonts w:ascii="游ゴシック" w:eastAsia="游ゴシック" w:hAnsi="游ゴシック" w:hint="eastAsia"/>
        </w:rPr>
        <w:t>(</w:t>
      </w:r>
      <w:r w:rsidR="002B393A">
        <w:rPr>
          <w:rFonts w:ascii="游ゴシック" w:eastAsia="游ゴシック" w:hAnsi="游ゴシック" w:hint="eastAsia"/>
        </w:rPr>
        <w:t>活動者の人件費は不可</w:t>
      </w:r>
      <w:r w:rsidR="009D3C74" w:rsidRPr="009D3C74">
        <w:rPr>
          <w:rFonts w:ascii="游ゴシック" w:eastAsia="游ゴシック" w:hAnsi="游ゴシック" w:hint="eastAsia"/>
        </w:rPr>
        <w:t>)</w:t>
      </w:r>
    </w:p>
    <w:p w:rsidR="009D3C74" w:rsidRPr="009D3C74" w:rsidRDefault="00394E5A" w:rsidP="009D3C74">
      <w:pPr>
        <w:rPr>
          <w:rFonts w:ascii="游ゴシック" w:eastAsia="游ゴシック" w:hAnsi="游ゴシック"/>
        </w:rPr>
      </w:pPr>
      <w:r>
        <w:rPr>
          <w:rFonts w:ascii="游ゴシック" w:eastAsia="游ゴシック" w:hAnsi="游ゴシック" w:hint="eastAsia"/>
        </w:rPr>
        <w:t>・</w:t>
      </w:r>
      <w:r w:rsidR="009D3C74" w:rsidRPr="009D3C74">
        <w:rPr>
          <w:rFonts w:ascii="游ゴシック" w:eastAsia="游ゴシック" w:hAnsi="游ゴシック" w:hint="eastAsia"/>
        </w:rPr>
        <w:t>営業活動経費</w:t>
      </w:r>
      <w:r>
        <w:rPr>
          <w:rFonts w:ascii="游ゴシック" w:eastAsia="游ゴシック" w:hAnsi="游ゴシック" w:hint="eastAsia"/>
        </w:rPr>
        <w:t>（交通費、講師宿泊費など）</w:t>
      </w:r>
    </w:p>
    <w:p w:rsidR="00A43D27" w:rsidRPr="009D3C74" w:rsidRDefault="00A43D27" w:rsidP="009D3C74">
      <w:pPr>
        <w:rPr>
          <w:rFonts w:ascii="游ゴシック" w:eastAsia="游ゴシック" w:hAnsi="游ゴシック"/>
        </w:rPr>
      </w:pPr>
    </w:p>
    <w:p w:rsidR="00AF71AB" w:rsidRPr="00A43D27" w:rsidRDefault="00AF71AB" w:rsidP="006B1097">
      <w:pPr>
        <w:jc w:val="left"/>
        <w:rPr>
          <w:rFonts w:ascii="游ゴシック" w:eastAsia="游ゴシック" w:hAnsi="游ゴシック"/>
        </w:rPr>
      </w:pPr>
      <w:r w:rsidRPr="00A43D27">
        <w:rPr>
          <w:rFonts w:ascii="游ゴシック" w:eastAsia="游ゴシック" w:hAnsi="游ゴシック" w:hint="eastAsia"/>
          <w:b/>
        </w:rPr>
        <w:t>※助成対象外となる費目について</w:t>
      </w:r>
    </w:p>
    <w:p w:rsidR="00AF71AB" w:rsidRDefault="007E0845" w:rsidP="00A43D27">
      <w:pPr>
        <w:ind w:firstLineChars="100" w:firstLine="210"/>
        <w:jc w:val="left"/>
        <w:rPr>
          <w:rFonts w:ascii="游ゴシック" w:eastAsia="游ゴシック" w:hAnsi="游ゴシック"/>
        </w:rPr>
      </w:pPr>
      <w:r w:rsidRPr="0028629B">
        <w:rPr>
          <w:rFonts w:ascii="游ゴシック" w:eastAsia="游ゴシック" w:hAnsi="游ゴシック" w:hint="eastAsia"/>
        </w:rPr>
        <w:t>事務局</w:t>
      </w:r>
      <w:r w:rsidR="006A2EE6">
        <w:rPr>
          <w:rFonts w:ascii="游ゴシック" w:eastAsia="游ゴシック" w:hAnsi="游ゴシック" w:hint="eastAsia"/>
        </w:rPr>
        <w:t>運営に</w:t>
      </w:r>
      <w:r w:rsidRPr="0028629B">
        <w:rPr>
          <w:rFonts w:ascii="游ゴシック" w:eastAsia="游ゴシック" w:hAnsi="游ゴシック" w:hint="eastAsia"/>
        </w:rPr>
        <w:t>かかる費用</w:t>
      </w:r>
      <w:r w:rsidR="006A2EE6">
        <w:rPr>
          <w:rFonts w:ascii="游ゴシック" w:eastAsia="游ゴシック" w:hAnsi="游ゴシック" w:hint="eastAsia"/>
        </w:rPr>
        <w:t>（人件費・家賃等）</w:t>
      </w:r>
      <w:r w:rsidRPr="0028629B">
        <w:rPr>
          <w:rFonts w:ascii="游ゴシック" w:eastAsia="游ゴシック" w:hAnsi="游ゴシック" w:hint="eastAsia"/>
        </w:rPr>
        <w:t>や、</w:t>
      </w:r>
      <w:r w:rsidR="006A2EE6">
        <w:rPr>
          <w:rFonts w:ascii="游ゴシック" w:eastAsia="游ゴシック" w:hAnsi="游ゴシック" w:hint="eastAsia"/>
        </w:rPr>
        <w:t>当該事業</w:t>
      </w:r>
      <w:r w:rsidRPr="0028629B">
        <w:rPr>
          <w:rFonts w:ascii="游ゴシック" w:eastAsia="游ゴシック" w:hAnsi="游ゴシック" w:hint="eastAsia"/>
        </w:rPr>
        <w:t>の目的・</w:t>
      </w:r>
      <w:r w:rsidR="00E04729">
        <w:rPr>
          <w:rFonts w:ascii="游ゴシック" w:eastAsia="游ゴシック" w:hAnsi="游ゴシック" w:hint="eastAsia"/>
        </w:rPr>
        <w:t>主旨</w:t>
      </w:r>
      <w:r w:rsidRPr="0028629B">
        <w:rPr>
          <w:rFonts w:ascii="游ゴシック" w:eastAsia="游ゴシック" w:hAnsi="游ゴシック" w:hint="eastAsia"/>
        </w:rPr>
        <w:t>にそぐわないと判断されるものについては、対象外となります。</w:t>
      </w:r>
    </w:p>
    <w:p w:rsidR="00A43D27" w:rsidRDefault="00A43D27" w:rsidP="00A43D27">
      <w:pPr>
        <w:ind w:firstLineChars="100" w:firstLine="210"/>
        <w:jc w:val="left"/>
        <w:rPr>
          <w:rFonts w:ascii="游ゴシック" w:eastAsia="游ゴシック" w:hAnsi="游ゴシック"/>
        </w:rPr>
      </w:pPr>
    </w:p>
    <w:p w:rsidR="007E0845" w:rsidRPr="00F335D2" w:rsidRDefault="00DF53CD" w:rsidP="006B1097">
      <w:pPr>
        <w:jc w:val="left"/>
        <w:rPr>
          <w:rFonts w:ascii="游ゴシック" w:eastAsia="游ゴシック" w:hAnsi="游ゴシック"/>
        </w:rPr>
      </w:pPr>
      <w:r w:rsidRPr="006A2EE6">
        <w:rPr>
          <w:rFonts w:ascii="游ゴシック" w:eastAsia="游ゴシック" w:hAnsi="游ゴシック" w:hint="eastAsia"/>
        </w:rPr>
        <w:t xml:space="preserve">　例）</w:t>
      </w:r>
      <w:r w:rsidRPr="00F335D2">
        <w:rPr>
          <w:rFonts w:ascii="游ゴシック" w:eastAsia="游ゴシック" w:hAnsi="游ゴシック" w:hint="eastAsia"/>
        </w:rPr>
        <w:t>・事務所家賃・税金・光熱水費、</w:t>
      </w:r>
    </w:p>
    <w:p w:rsidR="00DF53CD" w:rsidRPr="00F335D2" w:rsidRDefault="00DF53CD"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・HPなどのドメイン・サーバ・通信</w:t>
      </w:r>
      <w:r w:rsidR="00BB438A" w:rsidRPr="00F335D2">
        <w:rPr>
          <w:rFonts w:ascii="游ゴシック" w:eastAsia="游ゴシック" w:hAnsi="游ゴシック" w:hint="eastAsia"/>
        </w:rPr>
        <w:t>費</w:t>
      </w:r>
    </w:p>
    <w:p w:rsidR="00DF53CD" w:rsidRPr="00F335D2" w:rsidRDefault="00DF53CD"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・携帯電話</w:t>
      </w:r>
      <w:r w:rsidR="00BB438A" w:rsidRPr="00F335D2">
        <w:rPr>
          <w:rFonts w:ascii="游ゴシック" w:eastAsia="游ゴシック" w:hAnsi="游ゴシック" w:hint="eastAsia"/>
        </w:rPr>
        <w:t>費</w:t>
      </w:r>
    </w:p>
    <w:p w:rsidR="00DF53CD" w:rsidRPr="00F335D2" w:rsidRDefault="00DF53CD"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w:t>
      </w:r>
      <w:r w:rsidR="00BB438A" w:rsidRPr="00F335D2">
        <w:rPr>
          <w:rFonts w:ascii="游ゴシック" w:eastAsia="游ゴシック" w:hAnsi="游ゴシック" w:hint="eastAsia"/>
        </w:rPr>
        <w:t>機器リース費</w:t>
      </w:r>
    </w:p>
    <w:p w:rsidR="00BB438A" w:rsidRPr="00F335D2" w:rsidRDefault="00BB438A"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・役員・事務局への給与</w:t>
      </w:r>
    </w:p>
    <w:p w:rsidR="00BB438A" w:rsidRPr="00F335D2" w:rsidRDefault="00BB438A"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・地域イベント（本</w:t>
      </w:r>
      <w:r w:rsidR="00394E5A">
        <w:rPr>
          <w:rFonts w:ascii="游ゴシック" w:eastAsia="游ゴシック" w:hAnsi="游ゴシック" w:hint="eastAsia"/>
        </w:rPr>
        <w:t>事業</w:t>
      </w:r>
      <w:r w:rsidRPr="00F335D2">
        <w:rPr>
          <w:rFonts w:ascii="游ゴシック" w:eastAsia="游ゴシック" w:hAnsi="游ゴシック" w:hint="eastAsia"/>
        </w:rPr>
        <w:t>以外）のかかる経費</w:t>
      </w:r>
    </w:p>
    <w:p w:rsidR="00BB438A" w:rsidRPr="00F335D2" w:rsidRDefault="00BB438A" w:rsidP="00BB438A">
      <w:pPr>
        <w:ind w:firstLineChars="250" w:firstLine="525"/>
        <w:jc w:val="left"/>
        <w:rPr>
          <w:rFonts w:ascii="游ゴシック" w:eastAsia="游ゴシック" w:hAnsi="游ゴシック"/>
        </w:rPr>
      </w:pPr>
      <w:r w:rsidRPr="00F335D2">
        <w:rPr>
          <w:rFonts w:ascii="游ゴシック" w:eastAsia="游ゴシック" w:hAnsi="游ゴシック" w:hint="eastAsia"/>
        </w:rPr>
        <w:t>・他団体への助成、負担金</w:t>
      </w:r>
    </w:p>
    <w:p w:rsidR="00BB438A" w:rsidRPr="00F335D2" w:rsidRDefault="00BB438A" w:rsidP="003C03F6">
      <w:pPr>
        <w:ind w:firstLineChars="250" w:firstLine="525"/>
        <w:jc w:val="left"/>
        <w:rPr>
          <w:rFonts w:ascii="游ゴシック" w:eastAsia="游ゴシック" w:hAnsi="游ゴシック"/>
        </w:rPr>
      </w:pPr>
      <w:r w:rsidRPr="00F335D2">
        <w:rPr>
          <w:rFonts w:ascii="游ゴシック" w:eastAsia="游ゴシック" w:hAnsi="游ゴシック" w:hint="eastAsia"/>
        </w:rPr>
        <w:t>・懇親会費</w:t>
      </w:r>
      <w:r w:rsidR="003C03F6">
        <w:rPr>
          <w:rFonts w:ascii="游ゴシック" w:eastAsia="游ゴシック" w:hAnsi="游ゴシック" w:hint="eastAsia"/>
        </w:rPr>
        <w:t>など</w:t>
      </w:r>
    </w:p>
    <w:p w:rsidR="00BB438A" w:rsidRDefault="00BB438A" w:rsidP="00BB438A">
      <w:pPr>
        <w:jc w:val="left"/>
        <w:rPr>
          <w:rFonts w:ascii="游ゴシック" w:eastAsia="游ゴシック" w:hAnsi="游ゴシック"/>
          <w:b/>
        </w:rPr>
      </w:pPr>
    </w:p>
    <w:p w:rsidR="00BB438A" w:rsidRPr="006A2EE6" w:rsidRDefault="00394E5A" w:rsidP="00BB438A">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6．</w:t>
      </w:r>
      <w:r w:rsidR="00BB438A" w:rsidRPr="006A2EE6">
        <w:rPr>
          <w:rFonts w:ascii="游ゴシック" w:eastAsia="游ゴシック" w:hAnsi="游ゴシック" w:hint="eastAsia"/>
          <w:b/>
          <w:color w:val="FFFFFF" w:themeColor="background1"/>
          <w:shd w:val="clear" w:color="auto" w:fill="000000" w:themeFill="text1"/>
        </w:rPr>
        <w:t>助成対象期間</w:t>
      </w:r>
      <w:r w:rsidR="006A2EE6">
        <w:rPr>
          <w:rFonts w:ascii="游ゴシック" w:eastAsia="游ゴシック" w:hAnsi="游ゴシック" w:hint="eastAsia"/>
          <w:b/>
          <w:color w:val="FFFFFF" w:themeColor="background1"/>
          <w:shd w:val="clear" w:color="auto" w:fill="000000" w:themeFill="text1"/>
        </w:rPr>
        <w:t xml:space="preserve">　</w:t>
      </w:r>
    </w:p>
    <w:p w:rsidR="00A43D27" w:rsidRDefault="00BB438A" w:rsidP="00A43D27">
      <w:pPr>
        <w:jc w:val="left"/>
        <w:rPr>
          <w:rFonts w:ascii="游ゴシック" w:eastAsia="游ゴシック" w:hAnsi="游ゴシック"/>
        </w:rPr>
      </w:pPr>
      <w:r w:rsidRPr="00BB438A">
        <w:rPr>
          <w:rFonts w:ascii="游ゴシック" w:eastAsia="游ゴシック" w:hAnsi="游ゴシック" w:hint="eastAsia"/>
        </w:rPr>
        <w:t>実施期間</w:t>
      </w:r>
      <w:r w:rsidR="00E83EA4">
        <w:rPr>
          <w:rFonts w:ascii="游ゴシック" w:eastAsia="游ゴシック" w:hAnsi="游ゴシック" w:hint="eastAsia"/>
        </w:rPr>
        <w:t>：</w:t>
      </w:r>
      <w:r w:rsidR="009D3C74">
        <w:rPr>
          <w:rFonts w:ascii="游ゴシック" w:eastAsia="游ゴシック" w:hAnsi="游ゴシック" w:hint="eastAsia"/>
        </w:rPr>
        <w:t>令和元</w:t>
      </w:r>
      <w:r w:rsidR="00E04729">
        <w:rPr>
          <w:rFonts w:ascii="游ゴシック" w:eastAsia="游ゴシック" w:hAnsi="游ゴシック" w:hint="eastAsia"/>
        </w:rPr>
        <w:t>年</w:t>
      </w:r>
      <w:r w:rsidR="009D3C74">
        <w:rPr>
          <w:rFonts w:ascii="游ゴシック" w:eastAsia="游ゴシック" w:hAnsi="游ゴシック" w:hint="eastAsia"/>
        </w:rPr>
        <w:t>11</w:t>
      </w:r>
      <w:r w:rsidRPr="00BB438A">
        <w:rPr>
          <w:rFonts w:ascii="游ゴシック" w:eastAsia="游ゴシック" w:hAnsi="游ゴシック" w:hint="eastAsia"/>
        </w:rPr>
        <w:t>月1</w:t>
      </w:r>
      <w:r w:rsidR="009D3C74">
        <w:rPr>
          <w:rFonts w:ascii="游ゴシック" w:eastAsia="游ゴシック" w:hAnsi="游ゴシック" w:hint="eastAsia"/>
        </w:rPr>
        <w:t>日</w:t>
      </w:r>
      <w:r w:rsidR="00E04729">
        <w:rPr>
          <w:rFonts w:ascii="游ゴシック" w:eastAsia="游ゴシック" w:hAnsi="游ゴシック" w:hint="eastAsia"/>
        </w:rPr>
        <w:t>～翌</w:t>
      </w:r>
      <w:r w:rsidR="009D3C74">
        <w:rPr>
          <w:rFonts w:ascii="游ゴシック" w:eastAsia="游ゴシック" w:hAnsi="游ゴシック" w:hint="eastAsia"/>
        </w:rPr>
        <w:t>2年</w:t>
      </w:r>
      <w:r w:rsidR="00E83EA4">
        <w:rPr>
          <w:rFonts w:ascii="游ゴシック" w:eastAsia="游ゴシック" w:hAnsi="游ゴシック" w:hint="eastAsia"/>
        </w:rPr>
        <w:t>1</w:t>
      </w:r>
      <w:r w:rsidRPr="00BB438A">
        <w:rPr>
          <w:rFonts w:ascii="游ゴシック" w:eastAsia="游ゴシック" w:hAnsi="游ゴシック" w:hint="eastAsia"/>
        </w:rPr>
        <w:t>月</w:t>
      </w:r>
      <w:r w:rsidR="009D3C74">
        <w:rPr>
          <w:rFonts w:ascii="游ゴシック" w:eastAsia="游ゴシック" w:hAnsi="游ゴシック" w:hint="eastAsia"/>
        </w:rPr>
        <w:t>末日まで</w:t>
      </w:r>
      <w:r w:rsidRPr="00BB438A">
        <w:rPr>
          <w:rFonts w:ascii="游ゴシック" w:eastAsia="游ゴシック" w:hAnsi="游ゴシック" w:hint="eastAsia"/>
        </w:rPr>
        <w:t>の領収書が対象となります。</w:t>
      </w:r>
    </w:p>
    <w:p w:rsidR="003C03F6" w:rsidRDefault="00BB438A" w:rsidP="00A43D27">
      <w:pPr>
        <w:ind w:firstLineChars="500" w:firstLine="1050"/>
        <w:jc w:val="left"/>
        <w:rPr>
          <w:rFonts w:ascii="游ゴシック" w:eastAsia="游ゴシック" w:hAnsi="游ゴシック"/>
        </w:rPr>
      </w:pPr>
      <w:r w:rsidRPr="00BB438A">
        <w:rPr>
          <w:rFonts w:ascii="游ゴシック" w:eastAsia="游ゴシック" w:hAnsi="游ゴシック" w:hint="eastAsia"/>
        </w:rPr>
        <w:t>適切に管理・保管を行ってください。</w:t>
      </w:r>
    </w:p>
    <w:p w:rsidR="006A2EE6" w:rsidRPr="006A2EE6" w:rsidRDefault="006A2EE6" w:rsidP="006A2EE6">
      <w:pPr>
        <w:ind w:leftChars="200" w:left="420"/>
        <w:jc w:val="left"/>
        <w:rPr>
          <w:rFonts w:ascii="游ゴシック" w:eastAsia="游ゴシック" w:hAnsi="游ゴシック"/>
        </w:rPr>
      </w:pPr>
    </w:p>
    <w:p w:rsidR="003C03F6" w:rsidRPr="006A2EE6" w:rsidRDefault="00394E5A" w:rsidP="006B1097">
      <w:pPr>
        <w:jc w:val="left"/>
        <w:rPr>
          <w:rFonts w:ascii="游ゴシック" w:eastAsia="游ゴシック" w:hAnsi="游ゴシック"/>
          <w:b/>
          <w:color w:val="FFFFFF" w:themeColor="background1"/>
          <w:shd w:val="clear" w:color="auto" w:fill="000000" w:themeFill="text1"/>
        </w:rPr>
      </w:pPr>
      <w:r w:rsidRPr="006A2EE6">
        <w:rPr>
          <w:rFonts w:ascii="游ゴシック" w:eastAsia="游ゴシック" w:hAnsi="游ゴシック" w:hint="eastAsia"/>
          <w:b/>
          <w:color w:val="FFFFFF" w:themeColor="background1"/>
          <w:shd w:val="clear" w:color="auto" w:fill="000000" w:themeFill="text1"/>
        </w:rPr>
        <w:t>7</w:t>
      </w:r>
      <w:r w:rsidR="00D10540" w:rsidRPr="006A2EE6">
        <w:rPr>
          <w:rFonts w:ascii="游ゴシック" w:eastAsia="游ゴシック" w:hAnsi="游ゴシック" w:hint="eastAsia"/>
          <w:b/>
          <w:color w:val="FFFFFF" w:themeColor="background1"/>
          <w:shd w:val="clear" w:color="auto" w:fill="000000" w:themeFill="text1"/>
        </w:rPr>
        <w:t>．</w:t>
      </w:r>
      <w:r w:rsidR="003C03F6" w:rsidRPr="006A2EE6">
        <w:rPr>
          <w:rFonts w:ascii="游ゴシック" w:eastAsia="游ゴシック" w:hAnsi="游ゴシック" w:hint="eastAsia"/>
          <w:b/>
          <w:color w:val="FFFFFF" w:themeColor="background1"/>
          <w:shd w:val="clear" w:color="auto" w:fill="000000" w:themeFill="text1"/>
        </w:rPr>
        <w:t>選考基準</w:t>
      </w:r>
      <w:r w:rsidR="006A2EE6">
        <w:rPr>
          <w:rFonts w:ascii="游ゴシック" w:eastAsia="游ゴシック" w:hAnsi="游ゴシック" w:hint="eastAsia"/>
          <w:b/>
          <w:color w:val="FFFFFF" w:themeColor="background1"/>
          <w:shd w:val="clear" w:color="auto" w:fill="000000" w:themeFill="text1"/>
        </w:rPr>
        <w:t xml:space="preserve">　</w:t>
      </w:r>
    </w:p>
    <w:p w:rsidR="00A43D27" w:rsidRDefault="003C03F6" w:rsidP="003C03F6">
      <w:pPr>
        <w:ind w:left="210" w:hangingChars="100" w:hanging="210"/>
        <w:jc w:val="left"/>
        <w:rPr>
          <w:rFonts w:ascii="游ゴシック" w:eastAsia="游ゴシック" w:hAnsi="游ゴシック"/>
        </w:rPr>
      </w:pPr>
      <w:r w:rsidRPr="003C03F6">
        <w:rPr>
          <w:rFonts w:ascii="游ゴシック" w:eastAsia="游ゴシック" w:hAnsi="游ゴシック" w:hint="eastAsia"/>
        </w:rPr>
        <w:t>募集分野のいずれか</w:t>
      </w:r>
      <w:r w:rsidR="006A2EE6">
        <w:rPr>
          <w:rFonts w:ascii="游ゴシック" w:eastAsia="游ゴシック" w:hAnsi="游ゴシック" w:hint="eastAsia"/>
        </w:rPr>
        <w:t>（①</w:t>
      </w:r>
      <w:r w:rsidR="00A43D27" w:rsidRPr="00A43D27">
        <w:rPr>
          <w:rFonts w:ascii="游ゴシック" w:eastAsia="游ゴシック" w:hAnsi="游ゴシック" w:hint="eastAsia"/>
        </w:rPr>
        <w:t>震災復興を契機とした住民主体の地域づくり活動</w:t>
      </w:r>
      <w:r w:rsidR="00A43D27">
        <w:rPr>
          <w:rFonts w:ascii="游ゴシック" w:eastAsia="游ゴシック" w:hAnsi="游ゴシック" w:hint="eastAsia"/>
        </w:rPr>
        <w:t xml:space="preserve">　</w:t>
      </w:r>
      <w:r w:rsidR="006A2EE6">
        <w:rPr>
          <w:rFonts w:ascii="游ゴシック" w:eastAsia="游ゴシック" w:hAnsi="游ゴシック" w:hint="eastAsia"/>
        </w:rPr>
        <w:t>②復興活動の</w:t>
      </w:r>
    </w:p>
    <w:p w:rsidR="003C03F6" w:rsidRPr="003C03F6" w:rsidRDefault="006A2EE6" w:rsidP="003C03F6">
      <w:pPr>
        <w:ind w:left="210" w:hangingChars="100" w:hanging="210"/>
        <w:jc w:val="left"/>
        <w:rPr>
          <w:rFonts w:ascii="游ゴシック" w:eastAsia="游ゴシック" w:hAnsi="游ゴシック"/>
        </w:rPr>
      </w:pPr>
      <w:r>
        <w:rPr>
          <w:rFonts w:ascii="游ゴシック" w:eastAsia="游ゴシック" w:hAnsi="游ゴシック" w:hint="eastAsia"/>
        </w:rPr>
        <w:t>プロセス</w:t>
      </w:r>
      <w:r w:rsidR="002A4185">
        <w:rPr>
          <w:rFonts w:ascii="游ゴシック" w:eastAsia="游ゴシック" w:hAnsi="游ゴシック" w:hint="eastAsia"/>
        </w:rPr>
        <w:t>・アーカイブ</w:t>
      </w:r>
      <w:r>
        <w:rPr>
          <w:rFonts w:ascii="游ゴシック" w:eastAsia="游ゴシック" w:hAnsi="游ゴシック" w:hint="eastAsia"/>
        </w:rPr>
        <w:t>伝承）</w:t>
      </w:r>
      <w:r w:rsidR="003C03F6" w:rsidRPr="003C03F6">
        <w:rPr>
          <w:rFonts w:ascii="游ゴシック" w:eastAsia="游ゴシック" w:hAnsi="游ゴシック" w:hint="eastAsia"/>
        </w:rPr>
        <w:t>に該当</w:t>
      </w:r>
      <w:r>
        <w:rPr>
          <w:rFonts w:ascii="游ゴシック" w:eastAsia="游ゴシック" w:hAnsi="游ゴシック" w:hint="eastAsia"/>
        </w:rPr>
        <w:t>し実現可能な事業であること。</w:t>
      </w:r>
      <w:r w:rsidR="003C03F6">
        <w:rPr>
          <w:rFonts w:ascii="游ゴシック" w:eastAsia="游ゴシック" w:hAnsi="游ゴシック" w:hint="eastAsia"/>
        </w:rPr>
        <w:t>また、</w:t>
      </w:r>
      <w:r>
        <w:rPr>
          <w:rFonts w:ascii="游ゴシック" w:eastAsia="游ゴシック" w:hAnsi="游ゴシック" w:hint="eastAsia"/>
        </w:rPr>
        <w:t>①に関しては、</w:t>
      </w:r>
      <w:r w:rsidR="003C03F6" w:rsidRPr="003C03F6">
        <w:rPr>
          <w:rFonts w:ascii="游ゴシック" w:eastAsia="游ゴシック" w:hAnsi="游ゴシック" w:hint="eastAsia"/>
        </w:rPr>
        <w:t>3年以上</w:t>
      </w:r>
      <w:r w:rsidR="00A43D27">
        <w:rPr>
          <w:rFonts w:ascii="游ゴシック" w:eastAsia="游ゴシック" w:hAnsi="游ゴシック" w:hint="eastAsia"/>
        </w:rPr>
        <w:t>程度</w:t>
      </w:r>
      <w:r w:rsidR="003C03F6" w:rsidRPr="003C03F6">
        <w:rPr>
          <w:rFonts w:ascii="游ゴシック" w:eastAsia="游ゴシック" w:hAnsi="游ゴシック" w:hint="eastAsia"/>
        </w:rPr>
        <w:t>の継続性が認められる事業</w:t>
      </w:r>
      <w:r>
        <w:rPr>
          <w:rFonts w:ascii="游ゴシック" w:eastAsia="游ゴシック" w:hAnsi="游ゴシック" w:hint="eastAsia"/>
        </w:rPr>
        <w:t>。</w:t>
      </w:r>
    </w:p>
    <w:p w:rsidR="003C03F6" w:rsidRDefault="003C03F6" w:rsidP="006B1097">
      <w:pPr>
        <w:jc w:val="left"/>
        <w:rPr>
          <w:rFonts w:ascii="游ゴシック" w:eastAsia="游ゴシック" w:hAnsi="游ゴシック"/>
          <w:b/>
        </w:rPr>
      </w:pPr>
    </w:p>
    <w:p w:rsidR="00D1054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８．</w:t>
      </w:r>
      <w:r w:rsidR="00D10540" w:rsidRPr="00D855EF">
        <w:rPr>
          <w:rFonts w:ascii="游ゴシック" w:eastAsia="游ゴシック" w:hAnsi="游ゴシック" w:hint="eastAsia"/>
          <w:b/>
          <w:color w:val="FFFFFF" w:themeColor="background1"/>
          <w:shd w:val="clear" w:color="auto" w:fill="000000" w:themeFill="text1"/>
        </w:rPr>
        <w:t>主催</w:t>
      </w:r>
      <w:r w:rsidR="00D855EF">
        <w:rPr>
          <w:rFonts w:ascii="游ゴシック" w:eastAsia="游ゴシック" w:hAnsi="游ゴシック" w:hint="eastAsia"/>
          <w:b/>
          <w:color w:val="FFFFFF" w:themeColor="background1"/>
          <w:shd w:val="clear" w:color="auto" w:fill="000000" w:themeFill="text1"/>
        </w:rPr>
        <w:t xml:space="preserve">　</w:t>
      </w:r>
    </w:p>
    <w:p w:rsidR="00D10540" w:rsidRDefault="00995846" w:rsidP="006B1097">
      <w:pPr>
        <w:jc w:val="left"/>
        <w:rPr>
          <w:rFonts w:ascii="游ゴシック" w:eastAsia="游ゴシック" w:hAnsi="游ゴシック"/>
          <w:b/>
        </w:rPr>
      </w:pPr>
      <w:r w:rsidRPr="00995846">
        <w:rPr>
          <w:rFonts w:ascii="游ゴシック" w:eastAsia="游ゴシック" w:hAnsi="游ゴシック" w:hint="eastAsia"/>
          <w:b/>
        </w:rPr>
        <w:t>TOTOグループ募金</w:t>
      </w:r>
    </w:p>
    <w:p w:rsidR="00D855EF" w:rsidRDefault="00995846" w:rsidP="006B1097">
      <w:pPr>
        <w:jc w:val="left"/>
        <w:rPr>
          <w:rFonts w:ascii="游ゴシック" w:eastAsia="游ゴシック" w:hAnsi="游ゴシック"/>
        </w:rPr>
      </w:pPr>
      <w:r>
        <w:rPr>
          <w:rFonts w:ascii="游ゴシック" w:eastAsia="游ゴシック" w:hAnsi="游ゴシック"/>
        </w:rPr>
        <w:t>ＴＯＴＯグループでは、大規模な災害が発生した場合等に会社と社員が一体となって被災地支援を</w:t>
      </w:r>
      <w:r w:rsidR="00E83EA4">
        <w:rPr>
          <w:rFonts w:ascii="游ゴシック" w:eastAsia="游ゴシック" w:hAnsi="游ゴシック" w:hint="eastAsia"/>
        </w:rPr>
        <w:t>これまでも行ってまいりました</w:t>
      </w:r>
      <w:r>
        <w:rPr>
          <w:rFonts w:ascii="游ゴシック" w:eastAsia="游ゴシック" w:hAnsi="游ゴシック" w:hint="eastAsia"/>
        </w:rPr>
        <w:t>。</w:t>
      </w:r>
      <w:r w:rsidR="00E83EA4">
        <w:rPr>
          <w:rFonts w:ascii="游ゴシック" w:eastAsia="游ゴシック" w:hAnsi="游ゴシック"/>
        </w:rPr>
        <w:t>東日本大震災への復興支援</w:t>
      </w:r>
      <w:r w:rsidR="00E83EA4">
        <w:rPr>
          <w:rFonts w:ascii="游ゴシック" w:eastAsia="游ゴシック" w:hAnsi="游ゴシック" w:hint="eastAsia"/>
        </w:rPr>
        <w:t>として</w:t>
      </w:r>
      <w:r w:rsidRPr="00995846">
        <w:rPr>
          <w:rFonts w:ascii="游ゴシック" w:eastAsia="游ゴシック" w:hAnsi="游ゴシック"/>
        </w:rPr>
        <w:t>「Ｔ</w:t>
      </w:r>
      <w:r>
        <w:rPr>
          <w:rFonts w:ascii="游ゴシック" w:eastAsia="游ゴシック" w:hAnsi="游ゴシック"/>
        </w:rPr>
        <w:t>ＯＴＯグループ募金システム」による募金活動を継続して実施</w:t>
      </w:r>
      <w:r w:rsidRPr="00995846">
        <w:rPr>
          <w:rFonts w:ascii="游ゴシック" w:eastAsia="游ゴシック" w:hAnsi="游ゴシック"/>
        </w:rPr>
        <w:t>、募金を</w:t>
      </w:r>
      <w:r>
        <w:rPr>
          <w:rFonts w:ascii="游ゴシック" w:eastAsia="游ゴシック" w:hAnsi="游ゴシック"/>
        </w:rPr>
        <w:t>活用して被災地の活性化に寄与する行事の開催や支援を行なってい</w:t>
      </w:r>
      <w:r w:rsidR="00E83EA4">
        <w:rPr>
          <w:rFonts w:ascii="游ゴシック" w:eastAsia="游ゴシック" w:hAnsi="游ゴシック" w:hint="eastAsia"/>
        </w:rPr>
        <w:t>ます</w:t>
      </w:r>
      <w:r w:rsidR="00D855EF">
        <w:rPr>
          <w:rFonts w:ascii="游ゴシック" w:eastAsia="游ゴシック" w:hAnsi="游ゴシック" w:hint="eastAsia"/>
        </w:rPr>
        <w:t>。</w:t>
      </w:r>
    </w:p>
    <w:p w:rsidR="001D3B15" w:rsidRPr="00D855EF" w:rsidRDefault="006A2EE6" w:rsidP="006B1097">
      <w:pPr>
        <w:jc w:val="left"/>
        <w:rPr>
          <w:rFonts w:ascii="游ゴシック" w:eastAsia="游ゴシック" w:hAnsi="游ゴシック"/>
        </w:rPr>
      </w:pPr>
      <w:r>
        <w:rPr>
          <w:rFonts w:ascii="游ゴシック" w:eastAsia="游ゴシック" w:hAnsi="游ゴシック" w:hint="eastAsia"/>
        </w:rPr>
        <w:t>（出展：</w:t>
      </w:r>
      <w:r w:rsidR="00D855EF">
        <w:rPr>
          <w:rFonts w:ascii="游ゴシック" w:eastAsia="游ゴシック" w:hAnsi="游ゴシック" w:hint="eastAsia"/>
        </w:rPr>
        <w:t>TOTOホームページより抜粋）</w:t>
      </w:r>
      <w:hyperlink r:id="rId8" w:history="1">
        <w:r w:rsidR="00D855EF" w:rsidRPr="00D855EF">
          <w:rPr>
            <w:rStyle w:val="af1"/>
            <w:rFonts w:ascii="游ゴシック" w:eastAsia="游ゴシック" w:hAnsi="游ゴシック"/>
          </w:rPr>
          <w:t>https://jp.toto.com/company/csr/social/welfare/index.htm</w:t>
        </w:r>
      </w:hyperlink>
    </w:p>
    <w:p w:rsidR="003C03F6" w:rsidRPr="00D10540" w:rsidRDefault="003C03F6" w:rsidP="006B1097">
      <w:pPr>
        <w:jc w:val="left"/>
        <w:rPr>
          <w:rFonts w:ascii="游ゴシック" w:eastAsia="游ゴシック" w:hAnsi="游ゴシック"/>
          <w:b/>
        </w:rPr>
      </w:pPr>
    </w:p>
    <w:p w:rsidR="00B1639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９</w:t>
      </w:r>
      <w:r w:rsidR="00B16390" w:rsidRPr="00D855EF">
        <w:rPr>
          <w:rFonts w:ascii="游ゴシック" w:eastAsia="游ゴシック" w:hAnsi="游ゴシック" w:hint="eastAsia"/>
          <w:b/>
          <w:color w:val="FFFFFF" w:themeColor="background1"/>
          <w:shd w:val="clear" w:color="auto" w:fill="000000" w:themeFill="text1"/>
        </w:rPr>
        <w:t>．事務局</w:t>
      </w:r>
      <w:r w:rsidR="00D855EF">
        <w:rPr>
          <w:rFonts w:ascii="游ゴシック" w:eastAsia="游ゴシック" w:hAnsi="游ゴシック" w:hint="eastAsia"/>
          <w:b/>
          <w:color w:val="FFFFFF" w:themeColor="background1"/>
          <w:shd w:val="clear" w:color="auto" w:fill="000000" w:themeFill="text1"/>
        </w:rPr>
        <w:t xml:space="preserve">　</w:t>
      </w:r>
    </w:p>
    <w:p w:rsidR="00B16390" w:rsidRPr="00C96221" w:rsidRDefault="00B16390" w:rsidP="006B1097">
      <w:pPr>
        <w:jc w:val="left"/>
        <w:rPr>
          <w:rFonts w:ascii="游ゴシック" w:eastAsia="游ゴシック" w:hAnsi="游ゴシック"/>
        </w:rPr>
      </w:pPr>
      <w:r>
        <w:rPr>
          <w:rFonts w:ascii="游ゴシック" w:eastAsia="游ゴシック" w:hAnsi="游ゴシック" w:hint="eastAsia"/>
          <w:b/>
        </w:rPr>
        <w:t xml:space="preserve"> </w:t>
      </w:r>
      <w:r w:rsidRPr="00C96221">
        <w:rPr>
          <w:rFonts w:ascii="游ゴシック" w:eastAsia="游ゴシック" w:hAnsi="游ゴシック" w:hint="eastAsia"/>
        </w:rPr>
        <w:t>本事業に関する問い合わせは下記事務局までお願いいたします。</w:t>
      </w:r>
    </w:p>
    <w:p w:rsidR="00B16390" w:rsidRPr="00C96221" w:rsidRDefault="007134EA" w:rsidP="006B1097">
      <w:pPr>
        <w:jc w:val="left"/>
        <w:rPr>
          <w:rFonts w:ascii="游ゴシック" w:eastAsia="游ゴシック" w:hAnsi="游ゴシック"/>
        </w:rPr>
      </w:pPr>
      <w:r w:rsidRPr="00C96221">
        <w:rPr>
          <w:rFonts w:ascii="游ゴシック" w:eastAsia="游ゴシック" w:hAnsi="游ゴシック" w:hint="eastAsia"/>
        </w:rPr>
        <w:t>〒980-0014</w:t>
      </w:r>
    </w:p>
    <w:p w:rsidR="007134EA" w:rsidRPr="00C96221" w:rsidRDefault="007134EA" w:rsidP="006B1097">
      <w:pPr>
        <w:jc w:val="left"/>
        <w:rPr>
          <w:rFonts w:ascii="游ゴシック" w:eastAsia="游ゴシック" w:hAnsi="游ゴシック"/>
        </w:rPr>
      </w:pPr>
      <w:r w:rsidRPr="00C96221">
        <w:rPr>
          <w:rFonts w:ascii="游ゴシック" w:eastAsia="游ゴシック" w:hAnsi="游ゴシック" w:hint="eastAsia"/>
        </w:rPr>
        <w:t>仙台市青葉区本町3丁目1-17</w:t>
      </w:r>
      <w:r w:rsidRPr="00C96221">
        <w:rPr>
          <w:rFonts w:ascii="游ゴシック" w:eastAsia="游ゴシック" w:hAnsi="游ゴシック"/>
        </w:rPr>
        <w:t xml:space="preserve"> </w:t>
      </w:r>
      <w:r w:rsidRPr="00C96221">
        <w:rPr>
          <w:rFonts w:ascii="游ゴシック" w:eastAsia="游ゴシック" w:hAnsi="游ゴシック" w:hint="eastAsia"/>
        </w:rPr>
        <w:t>やまふくビル3階</w:t>
      </w:r>
    </w:p>
    <w:p w:rsidR="001D3B15" w:rsidRDefault="001D3B15" w:rsidP="006B1097">
      <w:pPr>
        <w:jc w:val="left"/>
        <w:rPr>
          <w:rFonts w:ascii="游ゴシック" w:eastAsia="游ゴシック" w:hAnsi="游ゴシック"/>
        </w:rPr>
      </w:pPr>
      <w:r>
        <w:rPr>
          <w:rFonts w:ascii="游ゴシック" w:eastAsia="游ゴシック" w:hAnsi="游ゴシック" w:hint="eastAsia"/>
        </w:rPr>
        <w:t xml:space="preserve">（一社）みやぎ連携復興センター　</w:t>
      </w:r>
    </w:p>
    <w:p w:rsidR="002B393A" w:rsidRPr="00C96221" w:rsidRDefault="002B393A" w:rsidP="006B1097">
      <w:pPr>
        <w:jc w:val="left"/>
        <w:rPr>
          <w:rFonts w:ascii="游ゴシック" w:eastAsia="游ゴシック" w:hAnsi="游ゴシック"/>
        </w:rPr>
      </w:pPr>
      <w:r>
        <w:rPr>
          <w:rFonts w:ascii="游ゴシック" w:eastAsia="游ゴシック" w:hAnsi="游ゴシック" w:hint="eastAsia"/>
        </w:rPr>
        <w:t xml:space="preserve">　担当／高橋、太田</w:t>
      </w:r>
    </w:p>
    <w:p w:rsidR="00C96221" w:rsidRPr="00C96221" w:rsidRDefault="007134EA" w:rsidP="006B1097">
      <w:pPr>
        <w:jc w:val="left"/>
        <w:rPr>
          <w:rFonts w:ascii="游ゴシック" w:eastAsia="游ゴシック" w:hAnsi="游ゴシック"/>
        </w:rPr>
      </w:pPr>
      <w:r w:rsidRPr="00C96221">
        <w:rPr>
          <w:rFonts w:ascii="游ゴシック" w:eastAsia="游ゴシック" w:hAnsi="游ゴシック" w:hint="eastAsia"/>
        </w:rPr>
        <w:t xml:space="preserve">　TEL：022-748-4550　FAX：022-748-4552</w:t>
      </w:r>
      <w:r w:rsidR="00D10540">
        <w:rPr>
          <w:rFonts w:ascii="游ゴシック" w:eastAsia="游ゴシック" w:hAnsi="游ゴシック" w:hint="eastAsia"/>
        </w:rPr>
        <w:t xml:space="preserve">　</w:t>
      </w:r>
      <w:r w:rsidR="00FB51F9">
        <w:rPr>
          <w:rFonts w:ascii="游ゴシック" w:eastAsia="游ゴシック" w:hAnsi="游ゴシック" w:hint="eastAsia"/>
        </w:rPr>
        <w:t>MA</w:t>
      </w:r>
      <w:r w:rsidR="00D10540">
        <w:rPr>
          <w:rFonts w:ascii="游ゴシック" w:eastAsia="游ゴシック" w:hAnsi="游ゴシック" w:hint="eastAsia"/>
        </w:rPr>
        <w:t>IL</w:t>
      </w:r>
      <w:r w:rsidR="00C12EC6">
        <w:rPr>
          <w:rFonts w:ascii="游ゴシック" w:eastAsia="游ゴシック" w:hAnsi="游ゴシック" w:hint="eastAsia"/>
        </w:rPr>
        <w:t>：</w:t>
      </w:r>
      <w:r w:rsidR="00FB51F9" w:rsidRPr="00FB51F9">
        <w:rPr>
          <w:rFonts w:ascii="游ゴシック" w:eastAsia="游ゴシック" w:hAnsi="游ゴシック"/>
        </w:rPr>
        <w:t>oubo@renpuku.org</w:t>
      </w:r>
    </w:p>
    <w:p w:rsidR="00D10540" w:rsidRDefault="00D10540" w:rsidP="006B1097">
      <w:pPr>
        <w:jc w:val="left"/>
        <w:rPr>
          <w:rFonts w:ascii="游ゴシック" w:eastAsia="游ゴシック" w:hAnsi="游ゴシック"/>
          <w:b/>
        </w:rPr>
      </w:pPr>
    </w:p>
    <w:p w:rsidR="00D10540"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10</w:t>
      </w:r>
      <w:r w:rsidR="00D10540" w:rsidRPr="00D855EF">
        <w:rPr>
          <w:rFonts w:ascii="游ゴシック" w:eastAsia="游ゴシック" w:hAnsi="游ゴシック" w:hint="eastAsia"/>
          <w:b/>
          <w:color w:val="FFFFFF" w:themeColor="background1"/>
          <w:shd w:val="clear" w:color="auto" w:fill="000000" w:themeFill="text1"/>
        </w:rPr>
        <w:t>．個人情報の取り扱いについて</w:t>
      </w:r>
      <w:r w:rsidR="00D855EF">
        <w:rPr>
          <w:rFonts w:ascii="游ゴシック" w:eastAsia="游ゴシック" w:hAnsi="游ゴシック" w:hint="eastAsia"/>
          <w:b/>
          <w:color w:val="FFFFFF" w:themeColor="background1"/>
          <w:shd w:val="clear" w:color="auto" w:fill="000000" w:themeFill="text1"/>
        </w:rPr>
        <w:t xml:space="preserve">　</w:t>
      </w:r>
    </w:p>
    <w:p w:rsidR="00D10540" w:rsidRDefault="00D10540" w:rsidP="006B1097">
      <w:pPr>
        <w:jc w:val="left"/>
        <w:rPr>
          <w:rFonts w:ascii="游ゴシック" w:eastAsia="游ゴシック" w:hAnsi="游ゴシック"/>
        </w:rPr>
      </w:pPr>
      <w:r>
        <w:rPr>
          <w:rFonts w:ascii="游ゴシック" w:eastAsia="游ゴシック" w:hAnsi="游ゴシック" w:hint="eastAsia"/>
          <w:b/>
        </w:rPr>
        <w:t xml:space="preserve">　</w:t>
      </w:r>
      <w:r w:rsidRPr="00D10540">
        <w:rPr>
          <w:rFonts w:ascii="游ゴシック" w:eastAsia="游ゴシック" w:hAnsi="游ゴシック" w:hint="eastAsia"/>
        </w:rPr>
        <w:t>申請にあたりご提出いただく書類に含まれる個人情報は、本助成事業についての連絡および情報提供のみに利用し、</w:t>
      </w:r>
      <w:r w:rsidR="00A43D27">
        <w:rPr>
          <w:rFonts w:ascii="游ゴシック" w:eastAsia="游ゴシック" w:hAnsi="游ゴシック" w:hint="eastAsia"/>
        </w:rPr>
        <w:t>TOTOグループ募金事務局</w:t>
      </w:r>
      <w:r w:rsidRPr="00D10540">
        <w:rPr>
          <w:rFonts w:ascii="游ゴシック" w:eastAsia="游ゴシック" w:hAnsi="游ゴシック" w:hint="eastAsia"/>
        </w:rPr>
        <w:t>並びに一般社団法人みやぎ連携復興センター以外の第三</w:t>
      </w:r>
      <w:r w:rsidR="00A43D27">
        <w:rPr>
          <w:rFonts w:ascii="游ゴシック" w:eastAsia="游ゴシック" w:hAnsi="游ゴシック" w:hint="eastAsia"/>
        </w:rPr>
        <w:t>者</w:t>
      </w:r>
      <w:r w:rsidRPr="00D10540">
        <w:rPr>
          <w:rFonts w:ascii="游ゴシック" w:eastAsia="游ゴシック" w:hAnsi="游ゴシック" w:hint="eastAsia"/>
        </w:rPr>
        <w:t>に開示・提供いたしません。</w:t>
      </w:r>
    </w:p>
    <w:p w:rsidR="00C77575" w:rsidRDefault="00C77575" w:rsidP="006B1097">
      <w:pPr>
        <w:jc w:val="left"/>
        <w:rPr>
          <w:rFonts w:ascii="游ゴシック" w:eastAsia="游ゴシック" w:hAnsi="游ゴシック"/>
        </w:rPr>
      </w:pPr>
    </w:p>
    <w:p w:rsidR="00C77575" w:rsidRPr="00D855EF" w:rsidRDefault="003C03F6" w:rsidP="006B1097">
      <w:pPr>
        <w:jc w:val="left"/>
        <w:rPr>
          <w:rFonts w:ascii="游ゴシック" w:eastAsia="游ゴシック" w:hAnsi="游ゴシック"/>
          <w:b/>
          <w:color w:val="FFFFFF" w:themeColor="background1"/>
          <w:shd w:val="clear" w:color="auto" w:fill="000000" w:themeFill="text1"/>
        </w:rPr>
      </w:pPr>
      <w:r w:rsidRPr="00D855EF">
        <w:rPr>
          <w:rFonts w:ascii="游ゴシック" w:eastAsia="游ゴシック" w:hAnsi="游ゴシック" w:hint="eastAsia"/>
          <w:b/>
          <w:color w:val="FFFFFF" w:themeColor="background1"/>
          <w:shd w:val="clear" w:color="auto" w:fill="000000" w:themeFill="text1"/>
        </w:rPr>
        <w:t>11</w:t>
      </w:r>
      <w:r w:rsidR="00C77575" w:rsidRPr="00D855EF">
        <w:rPr>
          <w:rFonts w:ascii="游ゴシック" w:eastAsia="游ゴシック" w:hAnsi="游ゴシック" w:hint="eastAsia"/>
          <w:b/>
          <w:color w:val="FFFFFF" w:themeColor="background1"/>
          <w:shd w:val="clear" w:color="auto" w:fill="000000" w:themeFill="text1"/>
        </w:rPr>
        <w:t>．提出書類等について</w:t>
      </w:r>
      <w:r w:rsidR="00D855EF">
        <w:rPr>
          <w:rFonts w:ascii="游ゴシック" w:eastAsia="游ゴシック" w:hAnsi="游ゴシック" w:hint="eastAsia"/>
          <w:b/>
          <w:color w:val="FFFFFF" w:themeColor="background1"/>
          <w:shd w:val="clear" w:color="auto" w:fill="000000" w:themeFill="text1"/>
        </w:rPr>
        <w:t xml:space="preserve">　</w:t>
      </w:r>
    </w:p>
    <w:p w:rsidR="00C77575" w:rsidRPr="00A47C30" w:rsidRDefault="00C77575" w:rsidP="006B1097">
      <w:pPr>
        <w:jc w:val="left"/>
        <w:rPr>
          <w:rFonts w:ascii="游ゴシック" w:eastAsia="游ゴシック" w:hAnsi="游ゴシック"/>
        </w:rPr>
      </w:pPr>
      <w:r>
        <w:rPr>
          <w:rFonts w:ascii="游ゴシック" w:eastAsia="游ゴシック" w:hAnsi="游ゴシック" w:hint="eastAsia"/>
          <w:b/>
        </w:rPr>
        <w:t xml:space="preserve">　</w:t>
      </w:r>
      <w:r w:rsidR="00995846">
        <w:rPr>
          <w:rFonts w:ascii="游ゴシック" w:eastAsia="游ゴシック" w:hAnsi="游ゴシック" w:hint="eastAsia"/>
        </w:rPr>
        <w:t>当該助成金</w:t>
      </w:r>
      <w:r w:rsidR="003C03F6">
        <w:rPr>
          <w:rFonts w:ascii="游ゴシック" w:eastAsia="游ゴシック" w:hAnsi="游ゴシック" w:hint="eastAsia"/>
        </w:rPr>
        <w:t>の活用を希望される場合は、下記書類を</w:t>
      </w:r>
      <w:r w:rsidRPr="00A47C30">
        <w:rPr>
          <w:rFonts w:ascii="游ゴシック" w:eastAsia="游ゴシック" w:hAnsi="游ゴシック" w:hint="eastAsia"/>
        </w:rPr>
        <w:t>事務局まで郵送してください。</w:t>
      </w:r>
    </w:p>
    <w:p w:rsidR="00C77575" w:rsidRDefault="00C77575" w:rsidP="006B1097">
      <w:pPr>
        <w:jc w:val="left"/>
        <w:rPr>
          <w:rFonts w:ascii="游ゴシック" w:eastAsia="游ゴシック" w:hAnsi="游ゴシック"/>
          <w:b/>
        </w:rPr>
      </w:pPr>
      <w:r>
        <w:rPr>
          <w:rFonts w:ascii="游ゴシック" w:eastAsia="游ゴシック" w:hAnsi="游ゴシック" w:hint="eastAsia"/>
          <w:b/>
        </w:rPr>
        <w:t>（提出書類）</w:t>
      </w:r>
    </w:p>
    <w:p w:rsidR="00E83EA4" w:rsidRDefault="00E83EA4" w:rsidP="00995846">
      <w:pPr>
        <w:jc w:val="left"/>
        <w:rPr>
          <w:rFonts w:ascii="游ゴシック" w:eastAsia="游ゴシック" w:hAnsi="游ゴシック"/>
          <w:b/>
        </w:rPr>
      </w:pPr>
      <w:r>
        <w:rPr>
          <w:rFonts w:ascii="游ゴシック" w:eastAsia="游ゴシック" w:hAnsi="游ゴシック" w:hint="eastAsia"/>
          <w:b/>
        </w:rPr>
        <w:t xml:space="preserve">　申請時</w:t>
      </w:r>
      <w:r w:rsidR="00C77575">
        <w:rPr>
          <w:rFonts w:ascii="游ゴシック" w:eastAsia="游ゴシック" w:hAnsi="游ゴシック" w:hint="eastAsia"/>
          <w:b/>
        </w:rPr>
        <w:t xml:space="preserve">　</w:t>
      </w:r>
    </w:p>
    <w:p w:rsidR="00A47C30" w:rsidRDefault="00C77575" w:rsidP="00E83EA4">
      <w:pPr>
        <w:ind w:firstLineChars="100" w:firstLine="210"/>
        <w:jc w:val="left"/>
        <w:rPr>
          <w:rFonts w:ascii="游ゴシック" w:eastAsia="游ゴシック" w:hAnsi="游ゴシック"/>
        </w:rPr>
      </w:pPr>
      <w:r w:rsidRPr="00A47C30">
        <w:rPr>
          <w:rFonts w:ascii="游ゴシック" w:eastAsia="游ゴシック" w:hAnsi="游ゴシック" w:hint="eastAsia"/>
        </w:rPr>
        <w:t>・</w:t>
      </w:r>
      <w:r w:rsidR="00A47C30">
        <w:rPr>
          <w:rFonts w:ascii="游ゴシック" w:eastAsia="游ゴシック" w:hAnsi="游ゴシック" w:hint="eastAsia"/>
        </w:rPr>
        <w:t>申請書</w:t>
      </w:r>
      <w:r w:rsidR="00E83EA4">
        <w:rPr>
          <w:rFonts w:ascii="游ゴシック" w:eastAsia="游ゴシック" w:hAnsi="游ゴシック" w:hint="eastAsia"/>
        </w:rPr>
        <w:t>一式</w:t>
      </w:r>
    </w:p>
    <w:p w:rsidR="00A43D27" w:rsidRPr="002A4185" w:rsidRDefault="002A4185" w:rsidP="002A4185">
      <w:pPr>
        <w:pStyle w:val="af"/>
        <w:numPr>
          <w:ilvl w:val="0"/>
          <w:numId w:val="3"/>
        </w:numPr>
        <w:ind w:leftChars="0"/>
        <w:jc w:val="left"/>
        <w:rPr>
          <w:rFonts w:ascii="游ゴシック" w:eastAsia="游ゴシック" w:hAnsi="游ゴシック"/>
        </w:rPr>
      </w:pPr>
      <w:r w:rsidRPr="002A4185">
        <w:rPr>
          <w:rFonts w:ascii="游ゴシック" w:eastAsia="游ゴシック" w:hAnsi="游ゴシック" w:hint="eastAsia"/>
        </w:rPr>
        <w:t>団体</w:t>
      </w:r>
      <w:r>
        <w:rPr>
          <w:rFonts w:ascii="游ゴシック" w:eastAsia="游ゴシック" w:hAnsi="游ゴシック" w:hint="eastAsia"/>
        </w:rPr>
        <w:t>情報</w:t>
      </w:r>
    </w:p>
    <w:p w:rsidR="00A43D27" w:rsidRPr="002A4185" w:rsidRDefault="002A4185" w:rsidP="002A4185">
      <w:pPr>
        <w:pStyle w:val="af"/>
        <w:numPr>
          <w:ilvl w:val="0"/>
          <w:numId w:val="3"/>
        </w:numPr>
        <w:ind w:leftChars="0"/>
        <w:jc w:val="left"/>
        <w:rPr>
          <w:rFonts w:ascii="游ゴシック" w:eastAsia="游ゴシック" w:hAnsi="游ゴシック"/>
        </w:rPr>
      </w:pPr>
      <w:r>
        <w:rPr>
          <w:rFonts w:ascii="游ゴシック" w:eastAsia="游ゴシック" w:hAnsi="游ゴシック" w:hint="eastAsia"/>
        </w:rPr>
        <w:t>申請書</w:t>
      </w:r>
    </w:p>
    <w:p w:rsidR="00A43D27" w:rsidRDefault="00A43D27" w:rsidP="00E83EA4">
      <w:pPr>
        <w:ind w:firstLineChars="100" w:firstLine="210"/>
        <w:jc w:val="left"/>
        <w:rPr>
          <w:rFonts w:ascii="游ゴシック" w:eastAsia="游ゴシック" w:hAnsi="游ゴシック"/>
        </w:rPr>
      </w:pPr>
    </w:p>
    <w:p w:rsidR="003C03F6" w:rsidRDefault="003C03F6" w:rsidP="003C03F6">
      <w:pPr>
        <w:ind w:firstLineChars="100" w:firstLine="210"/>
        <w:jc w:val="left"/>
        <w:rPr>
          <w:rFonts w:ascii="游ゴシック" w:eastAsia="游ゴシック" w:hAnsi="游ゴシック"/>
        </w:rPr>
      </w:pPr>
      <w:r>
        <w:rPr>
          <w:rFonts w:ascii="游ゴシック" w:eastAsia="游ゴシック" w:hAnsi="游ゴシック" w:hint="eastAsia"/>
          <w:b/>
        </w:rPr>
        <w:t>※</w:t>
      </w:r>
      <w:r w:rsidR="00E83EA4" w:rsidRPr="00394E5A">
        <w:rPr>
          <w:rFonts w:ascii="游ゴシック" w:eastAsia="游ゴシック" w:hAnsi="游ゴシック" w:hint="eastAsia"/>
          <w:b/>
        </w:rPr>
        <w:t>助成決定後</w:t>
      </w:r>
      <w:r w:rsidRPr="00D855EF">
        <w:rPr>
          <w:rFonts w:ascii="游ゴシック" w:eastAsia="游ゴシック" w:hAnsi="游ゴシック" w:hint="eastAsia"/>
        </w:rPr>
        <w:t>に</w:t>
      </w:r>
      <w:r w:rsidR="00E83EA4">
        <w:rPr>
          <w:rFonts w:ascii="游ゴシック" w:eastAsia="游ゴシック" w:hAnsi="游ゴシック" w:hint="eastAsia"/>
        </w:rPr>
        <w:t>事業実施確認書（※振込口座の確認等）</w:t>
      </w:r>
      <w:r w:rsidR="00D855EF">
        <w:rPr>
          <w:rFonts w:ascii="游ゴシック" w:eastAsia="游ゴシック" w:hAnsi="游ゴシック" w:hint="eastAsia"/>
        </w:rPr>
        <w:t>を、</w:t>
      </w:r>
      <w:r w:rsidR="00E83EA4">
        <w:rPr>
          <w:rFonts w:ascii="游ゴシック" w:eastAsia="游ゴシック" w:hAnsi="游ゴシック" w:hint="eastAsia"/>
        </w:rPr>
        <w:t>事業終了</w:t>
      </w:r>
      <w:r>
        <w:rPr>
          <w:rFonts w:ascii="游ゴシック" w:eastAsia="游ゴシック" w:hAnsi="游ゴシック" w:hint="eastAsia"/>
        </w:rPr>
        <w:t>後に事業終了</w:t>
      </w:r>
      <w:r w:rsidR="00E83EA4">
        <w:rPr>
          <w:rFonts w:ascii="游ゴシック" w:eastAsia="游ゴシック" w:hAnsi="游ゴシック" w:hint="eastAsia"/>
        </w:rPr>
        <w:t>報告</w:t>
      </w:r>
      <w:r>
        <w:rPr>
          <w:rFonts w:ascii="游ゴシック" w:eastAsia="游ゴシック" w:hAnsi="游ゴシック" w:hint="eastAsia"/>
        </w:rPr>
        <w:t xml:space="preserve">　</w:t>
      </w:r>
    </w:p>
    <w:p w:rsidR="00E83EA4" w:rsidRPr="003C03F6" w:rsidRDefault="003C03F6" w:rsidP="003C03F6">
      <w:pPr>
        <w:ind w:firstLineChars="100" w:firstLine="210"/>
        <w:jc w:val="left"/>
        <w:rPr>
          <w:rFonts w:ascii="游ゴシック" w:eastAsia="游ゴシック" w:hAnsi="游ゴシック"/>
          <w:b/>
        </w:rPr>
      </w:pPr>
      <w:r>
        <w:rPr>
          <w:rFonts w:ascii="游ゴシック" w:eastAsia="游ゴシック" w:hAnsi="游ゴシック" w:hint="eastAsia"/>
        </w:rPr>
        <w:t xml:space="preserve">　</w:t>
      </w:r>
      <w:r w:rsidR="00E83EA4">
        <w:rPr>
          <w:rFonts w:ascii="游ゴシック" w:eastAsia="游ゴシック" w:hAnsi="游ゴシック" w:hint="eastAsia"/>
        </w:rPr>
        <w:t>書</w:t>
      </w:r>
      <w:r>
        <w:rPr>
          <w:rFonts w:ascii="游ゴシック" w:eastAsia="游ゴシック" w:hAnsi="游ゴシック" w:hint="eastAsia"/>
        </w:rPr>
        <w:t>を提出していただきます。</w:t>
      </w:r>
    </w:p>
    <w:p w:rsidR="00C77575" w:rsidRDefault="00C77575" w:rsidP="006B1097">
      <w:pPr>
        <w:jc w:val="left"/>
        <w:rPr>
          <w:rFonts w:ascii="游ゴシック" w:eastAsia="游ゴシック" w:hAnsi="游ゴシック"/>
          <w:b/>
        </w:rPr>
      </w:pPr>
      <w:r>
        <w:rPr>
          <w:rFonts w:ascii="游ゴシック" w:eastAsia="游ゴシック" w:hAnsi="游ゴシック" w:hint="eastAsia"/>
          <w:b/>
        </w:rPr>
        <w:t>（</w:t>
      </w:r>
      <w:r w:rsidR="00394E5A">
        <w:rPr>
          <w:rFonts w:ascii="游ゴシック" w:eastAsia="游ゴシック" w:hAnsi="游ゴシック" w:hint="eastAsia"/>
          <w:b/>
        </w:rPr>
        <w:t>申請書</w:t>
      </w:r>
      <w:r>
        <w:rPr>
          <w:rFonts w:ascii="游ゴシック" w:eastAsia="游ゴシック" w:hAnsi="游ゴシック" w:hint="eastAsia"/>
          <w:b/>
        </w:rPr>
        <w:t>提出締め切り）</w:t>
      </w:r>
    </w:p>
    <w:p w:rsidR="00394E5A" w:rsidRPr="00394E5A" w:rsidRDefault="00C77575" w:rsidP="006B1097">
      <w:pPr>
        <w:jc w:val="left"/>
        <w:rPr>
          <w:rFonts w:ascii="游ゴシック" w:eastAsia="游ゴシック" w:hAnsi="游ゴシック"/>
        </w:rPr>
      </w:pPr>
      <w:r>
        <w:rPr>
          <w:rFonts w:ascii="游ゴシック" w:eastAsia="游ゴシック" w:hAnsi="游ゴシック" w:hint="eastAsia"/>
          <w:b/>
        </w:rPr>
        <w:t xml:space="preserve">　</w:t>
      </w:r>
      <w:r w:rsidR="00A47C30">
        <w:rPr>
          <w:rFonts w:ascii="游ゴシック" w:eastAsia="游ゴシック" w:hAnsi="游ゴシック" w:hint="eastAsia"/>
          <w:b/>
        </w:rPr>
        <w:t xml:space="preserve">　</w:t>
      </w:r>
      <w:r w:rsidR="00E83EA4">
        <w:rPr>
          <w:rFonts w:ascii="游ゴシック" w:eastAsia="游ゴシック" w:hAnsi="游ゴシック" w:hint="eastAsia"/>
        </w:rPr>
        <w:t>令和元年10</w:t>
      </w:r>
      <w:r w:rsidRPr="00A47C30">
        <w:rPr>
          <w:rFonts w:ascii="游ゴシック" w:eastAsia="游ゴシック" w:hAnsi="游ゴシック" w:hint="eastAsia"/>
        </w:rPr>
        <w:t>月</w:t>
      </w:r>
      <w:r w:rsidR="00E83EA4">
        <w:rPr>
          <w:rFonts w:ascii="游ゴシック" w:eastAsia="游ゴシック" w:hAnsi="游ゴシック" w:hint="eastAsia"/>
        </w:rPr>
        <w:t>10</w:t>
      </w:r>
      <w:r w:rsidRPr="00A47C30">
        <w:rPr>
          <w:rFonts w:ascii="游ゴシック" w:eastAsia="游ゴシック" w:hAnsi="游ゴシック" w:hint="eastAsia"/>
        </w:rPr>
        <w:t>日</w:t>
      </w:r>
      <w:r w:rsidR="00E83EA4">
        <w:rPr>
          <w:rFonts w:ascii="游ゴシック" w:eastAsia="游ゴシック" w:hAnsi="游ゴシック" w:hint="eastAsia"/>
        </w:rPr>
        <w:t>（木</w:t>
      </w:r>
      <w:r w:rsidR="00D53534">
        <w:rPr>
          <w:rFonts w:ascii="游ゴシック" w:eastAsia="游ゴシック" w:hAnsi="游ゴシック" w:hint="eastAsia"/>
        </w:rPr>
        <w:t>）必着</w:t>
      </w:r>
      <w:r w:rsidR="00394E5A">
        <w:rPr>
          <w:rFonts w:ascii="游ゴシック" w:eastAsia="游ゴシック" w:hAnsi="游ゴシック" w:hint="eastAsia"/>
        </w:rPr>
        <w:t>（郵送のみ受付）</w:t>
      </w:r>
    </w:p>
    <w:sectPr w:rsidR="00394E5A" w:rsidRPr="00394E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986" w:rsidRDefault="00485986" w:rsidP="00D93CBD">
      <w:r>
        <w:separator/>
      </w:r>
    </w:p>
  </w:endnote>
  <w:endnote w:type="continuationSeparator" w:id="0">
    <w:p w:rsidR="00485986" w:rsidRDefault="00485986" w:rsidP="00D9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986" w:rsidRDefault="00485986" w:rsidP="00D93CBD">
      <w:r>
        <w:separator/>
      </w:r>
    </w:p>
  </w:footnote>
  <w:footnote w:type="continuationSeparator" w:id="0">
    <w:p w:rsidR="00485986" w:rsidRDefault="00485986" w:rsidP="00D93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5353"/>
    <w:multiLevelType w:val="hybridMultilevel"/>
    <w:tmpl w:val="D79AE15A"/>
    <w:lvl w:ilvl="0" w:tplc="34B8DA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F142896"/>
    <w:multiLevelType w:val="hybridMultilevel"/>
    <w:tmpl w:val="B3DED1BC"/>
    <w:lvl w:ilvl="0" w:tplc="748486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73017"/>
    <w:multiLevelType w:val="hybridMultilevel"/>
    <w:tmpl w:val="78582BAA"/>
    <w:lvl w:ilvl="0" w:tplc="347CD1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A6"/>
    <w:rsid w:val="00042963"/>
    <w:rsid w:val="00113706"/>
    <w:rsid w:val="001734B8"/>
    <w:rsid w:val="001D3B15"/>
    <w:rsid w:val="0028629B"/>
    <w:rsid w:val="002A4185"/>
    <w:rsid w:val="002B0FC0"/>
    <w:rsid w:val="002B393A"/>
    <w:rsid w:val="00332C2A"/>
    <w:rsid w:val="00381FEA"/>
    <w:rsid w:val="00394E5A"/>
    <w:rsid w:val="003A559E"/>
    <w:rsid w:val="003C03F6"/>
    <w:rsid w:val="0040082B"/>
    <w:rsid w:val="00485986"/>
    <w:rsid w:val="004A4A32"/>
    <w:rsid w:val="005B3082"/>
    <w:rsid w:val="005D2468"/>
    <w:rsid w:val="0063243B"/>
    <w:rsid w:val="006A2EE6"/>
    <w:rsid w:val="006B1097"/>
    <w:rsid w:val="006F3BD8"/>
    <w:rsid w:val="007134EA"/>
    <w:rsid w:val="00741B15"/>
    <w:rsid w:val="00762CDF"/>
    <w:rsid w:val="00792DF7"/>
    <w:rsid w:val="007E0845"/>
    <w:rsid w:val="00840E20"/>
    <w:rsid w:val="00853A16"/>
    <w:rsid w:val="008D0A9D"/>
    <w:rsid w:val="009459A4"/>
    <w:rsid w:val="00985A20"/>
    <w:rsid w:val="0099140D"/>
    <w:rsid w:val="00995846"/>
    <w:rsid w:val="009D3C74"/>
    <w:rsid w:val="00A008A0"/>
    <w:rsid w:val="00A0500F"/>
    <w:rsid w:val="00A34395"/>
    <w:rsid w:val="00A43D27"/>
    <w:rsid w:val="00A46393"/>
    <w:rsid w:val="00A47C30"/>
    <w:rsid w:val="00A85146"/>
    <w:rsid w:val="00AF71AB"/>
    <w:rsid w:val="00B11FDA"/>
    <w:rsid w:val="00B16390"/>
    <w:rsid w:val="00B1768E"/>
    <w:rsid w:val="00B24683"/>
    <w:rsid w:val="00B71911"/>
    <w:rsid w:val="00B909C5"/>
    <w:rsid w:val="00B9603D"/>
    <w:rsid w:val="00BB438A"/>
    <w:rsid w:val="00C12EC6"/>
    <w:rsid w:val="00C55A50"/>
    <w:rsid w:val="00C77575"/>
    <w:rsid w:val="00C96221"/>
    <w:rsid w:val="00CB317F"/>
    <w:rsid w:val="00D10540"/>
    <w:rsid w:val="00D309EF"/>
    <w:rsid w:val="00D53534"/>
    <w:rsid w:val="00D5659D"/>
    <w:rsid w:val="00D80384"/>
    <w:rsid w:val="00D855EF"/>
    <w:rsid w:val="00D93CBD"/>
    <w:rsid w:val="00DA4BA6"/>
    <w:rsid w:val="00DF53CD"/>
    <w:rsid w:val="00E04729"/>
    <w:rsid w:val="00E43BB1"/>
    <w:rsid w:val="00E83EA4"/>
    <w:rsid w:val="00ED2857"/>
    <w:rsid w:val="00F27975"/>
    <w:rsid w:val="00F335D2"/>
    <w:rsid w:val="00F439E2"/>
    <w:rsid w:val="00FB003D"/>
    <w:rsid w:val="00FB51F9"/>
    <w:rsid w:val="00FD6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F47283A-D610-45AA-8C0F-72FA8483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459A4"/>
    <w:rPr>
      <w:sz w:val="18"/>
      <w:szCs w:val="18"/>
    </w:rPr>
  </w:style>
  <w:style w:type="paragraph" w:styleId="a5">
    <w:name w:val="annotation text"/>
    <w:basedOn w:val="a"/>
    <w:link w:val="a6"/>
    <w:uiPriority w:val="99"/>
    <w:semiHidden/>
    <w:unhideWhenUsed/>
    <w:rsid w:val="009459A4"/>
    <w:pPr>
      <w:jc w:val="left"/>
    </w:pPr>
  </w:style>
  <w:style w:type="character" w:customStyle="1" w:styleId="a6">
    <w:name w:val="コメント文字列 (文字)"/>
    <w:basedOn w:val="a0"/>
    <w:link w:val="a5"/>
    <w:uiPriority w:val="99"/>
    <w:semiHidden/>
    <w:rsid w:val="009459A4"/>
  </w:style>
  <w:style w:type="paragraph" w:styleId="a7">
    <w:name w:val="annotation subject"/>
    <w:basedOn w:val="a5"/>
    <w:next w:val="a5"/>
    <w:link w:val="a8"/>
    <w:uiPriority w:val="99"/>
    <w:semiHidden/>
    <w:unhideWhenUsed/>
    <w:rsid w:val="009459A4"/>
    <w:rPr>
      <w:b/>
      <w:bCs/>
    </w:rPr>
  </w:style>
  <w:style w:type="character" w:customStyle="1" w:styleId="a8">
    <w:name w:val="コメント内容 (文字)"/>
    <w:basedOn w:val="a6"/>
    <w:link w:val="a7"/>
    <w:uiPriority w:val="99"/>
    <w:semiHidden/>
    <w:rsid w:val="009459A4"/>
    <w:rPr>
      <w:b/>
      <w:bCs/>
    </w:rPr>
  </w:style>
  <w:style w:type="paragraph" w:styleId="a9">
    <w:name w:val="Balloon Text"/>
    <w:basedOn w:val="a"/>
    <w:link w:val="aa"/>
    <w:uiPriority w:val="99"/>
    <w:semiHidden/>
    <w:unhideWhenUsed/>
    <w:rsid w:val="009459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59A4"/>
    <w:rPr>
      <w:rFonts w:asciiTheme="majorHAnsi" w:eastAsiaTheme="majorEastAsia" w:hAnsiTheme="majorHAnsi" w:cstheme="majorBidi"/>
      <w:sz w:val="18"/>
      <w:szCs w:val="18"/>
    </w:rPr>
  </w:style>
  <w:style w:type="paragraph" w:styleId="ab">
    <w:name w:val="header"/>
    <w:basedOn w:val="a"/>
    <w:link w:val="ac"/>
    <w:uiPriority w:val="99"/>
    <w:unhideWhenUsed/>
    <w:rsid w:val="00D93CBD"/>
    <w:pPr>
      <w:tabs>
        <w:tab w:val="center" w:pos="4252"/>
        <w:tab w:val="right" w:pos="8504"/>
      </w:tabs>
      <w:snapToGrid w:val="0"/>
    </w:pPr>
  </w:style>
  <w:style w:type="character" w:customStyle="1" w:styleId="ac">
    <w:name w:val="ヘッダー (文字)"/>
    <w:basedOn w:val="a0"/>
    <w:link w:val="ab"/>
    <w:uiPriority w:val="99"/>
    <w:rsid w:val="00D93CBD"/>
  </w:style>
  <w:style w:type="paragraph" w:styleId="ad">
    <w:name w:val="footer"/>
    <w:basedOn w:val="a"/>
    <w:link w:val="ae"/>
    <w:uiPriority w:val="99"/>
    <w:unhideWhenUsed/>
    <w:rsid w:val="00D93CBD"/>
    <w:pPr>
      <w:tabs>
        <w:tab w:val="center" w:pos="4252"/>
        <w:tab w:val="right" w:pos="8504"/>
      </w:tabs>
      <w:snapToGrid w:val="0"/>
    </w:pPr>
  </w:style>
  <w:style w:type="character" w:customStyle="1" w:styleId="ae">
    <w:name w:val="フッター (文字)"/>
    <w:basedOn w:val="a0"/>
    <w:link w:val="ad"/>
    <w:uiPriority w:val="99"/>
    <w:rsid w:val="00D93CBD"/>
  </w:style>
  <w:style w:type="paragraph" w:styleId="af">
    <w:name w:val="List Paragraph"/>
    <w:basedOn w:val="a"/>
    <w:uiPriority w:val="34"/>
    <w:qFormat/>
    <w:rsid w:val="0099140D"/>
    <w:pPr>
      <w:ind w:leftChars="400" w:left="840"/>
    </w:pPr>
  </w:style>
  <w:style w:type="paragraph" w:styleId="af0">
    <w:name w:val="Revision"/>
    <w:hidden/>
    <w:uiPriority w:val="99"/>
    <w:semiHidden/>
    <w:rsid w:val="00ED2857"/>
  </w:style>
  <w:style w:type="character" w:styleId="af1">
    <w:name w:val="Hyperlink"/>
    <w:basedOn w:val="a0"/>
    <w:uiPriority w:val="99"/>
    <w:unhideWhenUsed/>
    <w:rsid w:val="00D855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toto.com/company/csr/social/welfare/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E18C-392F-4D38-804E-05257572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太田 達也</cp:lastModifiedBy>
  <cp:revision>8</cp:revision>
  <cp:lastPrinted>2019-09-13T09:38:00Z</cp:lastPrinted>
  <dcterms:created xsi:type="dcterms:W3CDTF">2019-09-12T02:23:00Z</dcterms:created>
  <dcterms:modified xsi:type="dcterms:W3CDTF">2019-09-13T10:15:00Z</dcterms:modified>
</cp:coreProperties>
</file>