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6786" w14:textId="65FCEEF1" w:rsidR="00286965" w:rsidRPr="007056F5" w:rsidRDefault="00037484" w:rsidP="007056F5">
      <w:pPr>
        <w:jc w:val="center"/>
        <w:rPr>
          <w:sz w:val="24"/>
        </w:rPr>
      </w:pPr>
      <w:r>
        <w:rPr>
          <w:rFonts w:hint="eastAsia"/>
          <w:sz w:val="24"/>
        </w:rPr>
        <w:t>立正佼成会</w:t>
      </w:r>
      <w:r>
        <w:rPr>
          <w:sz w:val="24"/>
        </w:rPr>
        <w:ruby>
          <w:rubyPr>
            <w:rubyAlign w:val="distributeSpace"/>
            <w:hps w:val="12"/>
            <w:hpsRaise w:val="22"/>
            <w:hpsBaseText w:val="24"/>
            <w:lid w:val="ja-JP"/>
          </w:rubyPr>
          <w:rt>
            <w:r w:rsidR="00037484" w:rsidRPr="00037484">
              <w:rPr>
                <w:rFonts w:ascii="ＭＳ 明朝" w:eastAsia="ＭＳ 明朝" w:hAnsi="ＭＳ 明朝" w:hint="eastAsia"/>
                <w:sz w:val="12"/>
              </w:rPr>
              <w:t>いちじき</w:t>
            </w:r>
          </w:rt>
          <w:rubyBase>
            <w:r w:rsidR="00037484">
              <w:rPr>
                <w:rFonts w:hint="eastAsia"/>
                <w:sz w:val="24"/>
              </w:rPr>
              <w:t>一食</w:t>
            </w:r>
          </w:rubyBase>
        </w:ruby>
      </w:r>
      <w:r>
        <w:rPr>
          <w:rFonts w:hint="eastAsia"/>
          <w:sz w:val="24"/>
        </w:rPr>
        <w:t>平和基金</w:t>
      </w:r>
      <w:r w:rsidR="00286965" w:rsidRPr="007056F5">
        <w:rPr>
          <w:rFonts w:hint="eastAsia"/>
          <w:sz w:val="24"/>
        </w:rPr>
        <w:t>宮城県復興支援事業</w:t>
      </w:r>
    </w:p>
    <w:p w14:paraId="4434C795" w14:textId="74F14601" w:rsidR="00CD16BD" w:rsidRDefault="00CD16BD" w:rsidP="00D4294C">
      <w:pPr>
        <w:jc w:val="center"/>
        <w:rPr>
          <w:sz w:val="24"/>
        </w:rPr>
      </w:pPr>
      <w:r>
        <w:rPr>
          <w:rFonts w:hint="eastAsia"/>
          <w:sz w:val="24"/>
        </w:rPr>
        <w:t>復興まちづくり協議会</w:t>
      </w:r>
      <w:r w:rsidR="002335E5">
        <w:rPr>
          <w:rFonts w:hint="eastAsia"/>
          <w:sz w:val="24"/>
        </w:rPr>
        <w:t>等事務局</w:t>
      </w:r>
      <w:r>
        <w:rPr>
          <w:rFonts w:hint="eastAsia"/>
          <w:sz w:val="24"/>
        </w:rPr>
        <w:t>ステップアップ</w:t>
      </w:r>
      <w:r w:rsidR="002335E5">
        <w:rPr>
          <w:rFonts w:hint="eastAsia"/>
          <w:sz w:val="24"/>
        </w:rPr>
        <w:t>助成</w:t>
      </w:r>
      <w:r w:rsidR="007056F5">
        <w:rPr>
          <w:rFonts w:hint="eastAsia"/>
          <w:sz w:val="24"/>
        </w:rPr>
        <w:t xml:space="preserve">　</w:t>
      </w:r>
      <w:r w:rsidR="00286965" w:rsidRPr="00286965">
        <w:rPr>
          <w:rFonts w:hint="eastAsia"/>
          <w:sz w:val="24"/>
        </w:rPr>
        <w:t>募集要項</w:t>
      </w:r>
    </w:p>
    <w:p w14:paraId="567D4ECE" w14:textId="72FE9885" w:rsidR="00286965" w:rsidRDefault="00286965" w:rsidP="00D4294C">
      <w:pPr>
        <w:jc w:val="center"/>
        <w:rPr>
          <w:sz w:val="24"/>
        </w:rPr>
      </w:pPr>
    </w:p>
    <w:p w14:paraId="2045077C" w14:textId="77777777" w:rsidR="001A33A1" w:rsidRPr="007056F5" w:rsidRDefault="001A33A1" w:rsidP="007056F5">
      <w:pPr>
        <w:jc w:val="center"/>
        <w:rPr>
          <w:sz w:val="24"/>
        </w:rPr>
      </w:pPr>
    </w:p>
    <w:p w14:paraId="133CE0F0" w14:textId="77777777" w:rsidR="004F5D95" w:rsidRPr="001A33A1" w:rsidRDefault="008E0317">
      <w:pPr>
        <w:rPr>
          <w:b/>
        </w:rPr>
      </w:pPr>
      <w:r w:rsidRPr="001A33A1">
        <w:rPr>
          <w:rFonts w:hint="eastAsia"/>
          <w:b/>
        </w:rPr>
        <w:t>１．</w:t>
      </w:r>
      <w:r w:rsidR="00286965" w:rsidRPr="001A33A1">
        <w:rPr>
          <w:rFonts w:hint="eastAsia"/>
          <w:b/>
        </w:rPr>
        <w:t>はじめに</w:t>
      </w:r>
    </w:p>
    <w:p w14:paraId="4D9D5056" w14:textId="238F9112" w:rsidR="00FA60B0" w:rsidRDefault="00FA60B0" w:rsidP="00FA60B0">
      <w:pPr>
        <w:ind w:firstLineChars="100" w:firstLine="210"/>
      </w:pPr>
      <w:r>
        <w:rPr>
          <w:rFonts w:hint="eastAsia"/>
        </w:rPr>
        <w:t>東日本大震災から</w:t>
      </w:r>
      <w:r w:rsidR="00037484">
        <w:rPr>
          <w:rFonts w:hint="eastAsia"/>
        </w:rPr>
        <w:t>４</w:t>
      </w:r>
      <w:r>
        <w:rPr>
          <w:rFonts w:hint="eastAsia"/>
        </w:rPr>
        <w:t>年が経過し、被災地の暮らしや生活の拠点は大きく変わり始めています。プレハブ仮設やみなし仮設から復興公営住宅への移転、防災集団移転、高台移転など、新しいコミュニティを作る動きが増えています。</w:t>
      </w:r>
    </w:p>
    <w:p w14:paraId="271FCA63" w14:textId="773CD673" w:rsidR="00FA60B0" w:rsidRDefault="00FA60B0" w:rsidP="00FA60B0">
      <w:pPr>
        <w:ind w:firstLineChars="100" w:firstLine="210"/>
      </w:pPr>
      <w:r>
        <w:rPr>
          <w:rFonts w:hint="eastAsia"/>
        </w:rPr>
        <w:t>とはいえ、被災地の新たなまちづくりは震災前の地域の環境や被災状況とは異なることも多く、その結果、被災地域ごとの多種多様な取り組みが行われています。昨年</w:t>
      </w:r>
      <w:r w:rsidR="00037484">
        <w:rPr>
          <w:rFonts w:hint="eastAsia"/>
        </w:rPr>
        <w:t>(</w:t>
      </w:r>
      <w:r w:rsidR="00037484">
        <w:rPr>
          <w:rFonts w:hint="eastAsia"/>
        </w:rPr>
        <w:t>２０１４</w:t>
      </w:r>
      <w:r>
        <w:rPr>
          <w:rFonts w:hint="eastAsia"/>
        </w:rPr>
        <w:t>年</w:t>
      </w:r>
      <w:r>
        <w:rPr>
          <w:rFonts w:hint="eastAsia"/>
        </w:rPr>
        <w:t>)</w:t>
      </w:r>
      <w:r>
        <w:rPr>
          <w:rFonts w:hint="eastAsia"/>
        </w:rPr>
        <w:t>末に県内のいくつかのまちづくり協議会的な団体のヒアリングを行った際に、その重要な役割を果たしている事務局を支える仕組みや資金、人材が不足していることが見えてきました。多くの事務局は、役員とともに活動の中心となってはいるものの、復興事業におけるまちづくり計画の策定や資金確保など、現状の課題に対する活動の中で疲弊しており、今後のビジョンづくりや団体活動推進のための事務局機能のスキルアップ、後継者育成といったことに対する資金調達が難しい状況でした。</w:t>
      </w:r>
    </w:p>
    <w:p w14:paraId="344E8026" w14:textId="0C5C3197" w:rsidR="001617DC" w:rsidRDefault="00FA60B0" w:rsidP="00FA60B0">
      <w:pPr>
        <w:ind w:firstLineChars="100" w:firstLine="210"/>
      </w:pPr>
      <w:r>
        <w:rPr>
          <w:rFonts w:hint="eastAsia"/>
        </w:rPr>
        <w:t>そこで、本事業では立正佼成会一食平和基金のご協力を得て、「宮城復興支援事業・事務局ステップアップ助成」として、今後ますます重要な役割を果たす復興まちづくり団体の事務局を応援する助成金を提供することといたしました。この取り組みによって、これらの組織の基盤を整え、いずれ地域の課題を解決する機能を持つ事務局機能の強化を実現すること、また本事業を通じ団体同士のネットワークを構築すること、復興まちづくり団体の事務局が果たす役割の重要性を広く社会に伝えていくことを実現します。</w:t>
      </w:r>
    </w:p>
    <w:p w14:paraId="47E723BB" w14:textId="77777777" w:rsidR="00FA60B0" w:rsidRDefault="00FA60B0" w:rsidP="007B67C4">
      <w:pPr>
        <w:ind w:firstLineChars="100" w:firstLine="210"/>
        <w:jc w:val="right"/>
      </w:pPr>
    </w:p>
    <w:p w14:paraId="5C081825" w14:textId="5834F3F2" w:rsidR="00534FA2" w:rsidRDefault="00534FA2" w:rsidP="007B67C4">
      <w:pPr>
        <w:ind w:firstLineChars="100" w:firstLine="210"/>
        <w:jc w:val="right"/>
      </w:pPr>
      <w:r>
        <w:rPr>
          <w:rFonts w:hint="eastAsia"/>
        </w:rPr>
        <w:t>平成</w:t>
      </w:r>
      <w:r>
        <w:rPr>
          <w:rFonts w:hint="eastAsia"/>
        </w:rPr>
        <w:t>27</w:t>
      </w:r>
      <w:r>
        <w:rPr>
          <w:rFonts w:hint="eastAsia"/>
        </w:rPr>
        <w:t>年</w:t>
      </w:r>
      <w:r w:rsidR="00B57D6F">
        <w:rPr>
          <w:rFonts w:hint="eastAsia"/>
        </w:rPr>
        <w:t>4</w:t>
      </w:r>
      <w:r w:rsidR="00B57D6F">
        <w:rPr>
          <w:rFonts w:hint="eastAsia"/>
        </w:rPr>
        <w:t>月</w:t>
      </w:r>
    </w:p>
    <w:p w14:paraId="543983D3" w14:textId="77777777" w:rsidR="00372060" w:rsidRDefault="00372060" w:rsidP="00372060">
      <w:pPr>
        <w:ind w:firstLineChars="100" w:firstLine="210"/>
        <w:jc w:val="right"/>
      </w:pPr>
    </w:p>
    <w:p w14:paraId="250DB84F" w14:textId="70A0C562" w:rsidR="007B67C4" w:rsidRPr="00372060" w:rsidRDefault="007B67C4" w:rsidP="003531A3">
      <w:pPr>
        <w:ind w:right="840"/>
      </w:pPr>
    </w:p>
    <w:p w14:paraId="107DD7E5" w14:textId="76391488" w:rsidR="007B67C4" w:rsidRPr="00C2648C" w:rsidRDefault="007B67C4" w:rsidP="007B67C4">
      <w:pPr>
        <w:ind w:firstLineChars="100" w:firstLine="210"/>
        <w:jc w:val="right"/>
        <w:rPr>
          <w:shd w:val="pct15" w:color="auto" w:fill="FFFFFF"/>
        </w:rPr>
      </w:pPr>
      <w:r w:rsidRPr="00372060">
        <w:rPr>
          <w:rFonts w:hint="eastAsia"/>
        </w:rPr>
        <w:t>みやぎ連携復興センター</w:t>
      </w:r>
      <w:r w:rsidRPr="00C2648C">
        <w:rPr>
          <w:rFonts w:hint="eastAsia"/>
          <w:shd w:val="pct15" w:color="auto" w:fill="FFFFFF"/>
        </w:rPr>
        <w:t xml:space="preserve">　</w:t>
      </w:r>
    </w:p>
    <w:p w14:paraId="06D58970" w14:textId="3A3F0744" w:rsidR="007B67C4" w:rsidRPr="003531A3" w:rsidRDefault="003531A3" w:rsidP="003531A3">
      <w:pPr>
        <w:wordWrap w:val="0"/>
        <w:ind w:firstLineChars="100" w:firstLine="210"/>
        <w:jc w:val="right"/>
      </w:pPr>
      <w:r w:rsidRPr="003531A3">
        <w:rPr>
          <w:rFonts w:hint="eastAsia"/>
        </w:rPr>
        <w:t>代表　　紅邑　晶子</w:t>
      </w:r>
    </w:p>
    <w:p w14:paraId="34C0EBFB" w14:textId="77777777" w:rsidR="001A33A1" w:rsidRDefault="001A33A1"/>
    <w:p w14:paraId="380C84FE" w14:textId="77777777" w:rsidR="003531A3" w:rsidRDefault="003531A3"/>
    <w:p w14:paraId="3E21B61D" w14:textId="77777777" w:rsidR="00FA60B0" w:rsidRDefault="00FA60B0"/>
    <w:p w14:paraId="1F0697A4" w14:textId="77777777" w:rsidR="003531A3" w:rsidRDefault="003531A3"/>
    <w:p w14:paraId="5AF4438C" w14:textId="77777777" w:rsidR="003531A3" w:rsidRDefault="003531A3"/>
    <w:p w14:paraId="67D02AF2" w14:textId="77777777" w:rsidR="003531A3" w:rsidRDefault="003531A3"/>
    <w:p w14:paraId="6829CAA2" w14:textId="77777777" w:rsidR="007056F5" w:rsidRDefault="007056F5"/>
    <w:p w14:paraId="545B2634" w14:textId="598AE9C9" w:rsidR="007056F5" w:rsidRPr="00C57B6C" w:rsidRDefault="008E0317">
      <w:pPr>
        <w:rPr>
          <w:b/>
        </w:rPr>
      </w:pPr>
      <w:r w:rsidRPr="001A33A1">
        <w:rPr>
          <w:rFonts w:hint="eastAsia"/>
          <w:b/>
        </w:rPr>
        <w:lastRenderedPageBreak/>
        <w:t>２．</w:t>
      </w:r>
      <w:r w:rsidR="007056F5" w:rsidRPr="001A33A1">
        <w:rPr>
          <w:rFonts w:hint="eastAsia"/>
          <w:b/>
        </w:rPr>
        <w:t>要件</w:t>
      </w:r>
    </w:p>
    <w:p w14:paraId="4080AD99" w14:textId="2EF6BD44" w:rsidR="00D4294C" w:rsidRPr="00D4294C" w:rsidRDefault="00D4294C" w:rsidP="00D4294C">
      <w:r w:rsidRPr="00D4294C">
        <w:rPr>
          <w:rFonts w:hint="eastAsia"/>
        </w:rPr>
        <w:t>宮城県内で住民が主体となって活動する団体で復興まちづくりに関する活動を行っている以下の条件を</w:t>
      </w:r>
      <w:r w:rsidRPr="00FA60B0">
        <w:rPr>
          <w:rFonts w:hint="eastAsia"/>
          <w:u w:val="single"/>
        </w:rPr>
        <w:t>すべて満たす団体</w:t>
      </w:r>
      <w:r w:rsidRPr="00D4294C">
        <w:rPr>
          <w:rFonts w:hint="eastAsia"/>
        </w:rPr>
        <w:t>（法人格は問わない）</w:t>
      </w:r>
      <w:r w:rsidR="00CD16BD">
        <w:rPr>
          <w:rFonts w:hint="eastAsia"/>
        </w:rPr>
        <w:t>。</w:t>
      </w:r>
    </w:p>
    <w:p w14:paraId="2390AEE2" w14:textId="77777777" w:rsidR="00D4294C" w:rsidRPr="00D4294C" w:rsidRDefault="00D4294C" w:rsidP="00D4294C">
      <w:r w:rsidRPr="00D4294C">
        <w:rPr>
          <w:rFonts w:hint="eastAsia"/>
        </w:rPr>
        <w:t>①特定のエリア（行政区、学校区、事業区域など）を活動対象としている</w:t>
      </w:r>
    </w:p>
    <w:p w14:paraId="0091E7F3" w14:textId="77777777" w:rsidR="00D4294C" w:rsidRPr="00D4294C" w:rsidRDefault="00D4294C" w:rsidP="00D4294C">
      <w:r w:rsidRPr="00D4294C">
        <w:rPr>
          <w:rFonts w:hint="eastAsia"/>
        </w:rPr>
        <w:t>②①の区域に居住、あるいは居住希望のある方で構成される団体である</w:t>
      </w:r>
    </w:p>
    <w:p w14:paraId="787C1291" w14:textId="77777777" w:rsidR="00D4294C" w:rsidRPr="00D4294C" w:rsidRDefault="00D4294C" w:rsidP="00D4294C">
      <w:r w:rsidRPr="00D4294C">
        <w:rPr>
          <w:rFonts w:hint="eastAsia"/>
        </w:rPr>
        <w:t>③資金管理を行う事務局が決まっている。</w:t>
      </w:r>
    </w:p>
    <w:p w14:paraId="4AE134D8" w14:textId="77777777" w:rsidR="00D4294C" w:rsidRPr="00D4294C" w:rsidRDefault="00D4294C" w:rsidP="00D4294C">
      <w:r w:rsidRPr="00D4294C">
        <w:rPr>
          <w:rFonts w:hint="eastAsia"/>
        </w:rPr>
        <w:t>④住民同士の話し合いを定期的に実施している。</w:t>
      </w:r>
    </w:p>
    <w:p w14:paraId="43854F1B" w14:textId="3CB524B3" w:rsidR="00C57B6C" w:rsidRDefault="00D4294C" w:rsidP="00D4294C">
      <w:r w:rsidRPr="00D4294C">
        <w:rPr>
          <w:rFonts w:hint="eastAsia"/>
        </w:rPr>
        <w:t>⑤情報発信を行っている、もしくはこの事業で行うことを検討している</w:t>
      </w:r>
    </w:p>
    <w:p w14:paraId="6C3891AD" w14:textId="5C80BD21" w:rsidR="00C57B6C" w:rsidRDefault="00331A8D">
      <w:r>
        <w:rPr>
          <w:rFonts w:hint="eastAsia"/>
        </w:rPr>
        <w:t>（</w:t>
      </w:r>
      <w:r w:rsidR="002C111A">
        <w:rPr>
          <w:rFonts w:hint="eastAsia"/>
        </w:rPr>
        <w:t>＊</w:t>
      </w:r>
      <w:r w:rsidR="00C73ADE">
        <w:rPr>
          <w:rFonts w:hint="eastAsia"/>
        </w:rPr>
        <w:t>説明会・</w:t>
      </w:r>
      <w:r>
        <w:rPr>
          <w:rFonts w:hint="eastAsia"/>
        </w:rPr>
        <w:t>報告交流会への参加、報告書作成提出が必須です）</w:t>
      </w:r>
    </w:p>
    <w:p w14:paraId="51399601" w14:textId="77777777" w:rsidR="00C57B6C" w:rsidRDefault="00C57B6C"/>
    <w:p w14:paraId="3AD53097" w14:textId="58C710FB" w:rsidR="00C57B6C" w:rsidRPr="00D4294C" w:rsidRDefault="00C57B6C">
      <w:pPr>
        <w:rPr>
          <w:b/>
        </w:rPr>
      </w:pPr>
      <w:r w:rsidRPr="00D4294C">
        <w:rPr>
          <w:rFonts w:hint="eastAsia"/>
          <w:b/>
        </w:rPr>
        <w:t>３．</w:t>
      </w:r>
      <w:r w:rsidR="00CD311C" w:rsidRPr="00D4294C">
        <w:rPr>
          <w:rFonts w:hint="eastAsia"/>
          <w:b/>
        </w:rPr>
        <w:t>対象となる費用</w:t>
      </w:r>
      <w:r w:rsidR="002B1AF4">
        <w:rPr>
          <w:rFonts w:hint="eastAsia"/>
          <w:b/>
        </w:rPr>
        <w:t>（詳細は別紙参照）</w:t>
      </w:r>
    </w:p>
    <w:p w14:paraId="73B77C65" w14:textId="77F2BDA3" w:rsidR="00026C1F" w:rsidRDefault="00223F37" w:rsidP="002C111A">
      <w:r>
        <w:rPr>
          <w:rFonts w:hint="eastAsia"/>
        </w:rPr>
        <w:t>団体の事務局強化、基盤強化につながる</w:t>
      </w:r>
      <w:r w:rsidR="002C111A">
        <w:rPr>
          <w:rFonts w:hint="eastAsia"/>
        </w:rPr>
        <w:t>取り組みにかかる費用</w:t>
      </w:r>
    </w:p>
    <w:p w14:paraId="212E804F" w14:textId="6027A65C" w:rsidR="00C2648C" w:rsidRDefault="002C111A">
      <w:r>
        <w:rPr>
          <w:rFonts w:hint="eastAsia"/>
        </w:rPr>
        <w:t>＊</w:t>
      </w:r>
      <w:r w:rsidR="002D49D8">
        <w:rPr>
          <w:rFonts w:hint="eastAsia"/>
        </w:rPr>
        <w:t>別添事例集を参考に、</w:t>
      </w:r>
      <w:r w:rsidR="00026C1F">
        <w:rPr>
          <w:rFonts w:hint="eastAsia"/>
        </w:rPr>
        <w:t>学びたい、整え</w:t>
      </w:r>
      <w:r>
        <w:rPr>
          <w:rFonts w:hint="eastAsia"/>
        </w:rPr>
        <w:t>たい、深めたい、調べたい、伝えたいの中のテーマから</w:t>
      </w:r>
      <w:r w:rsidR="002D49D8">
        <w:rPr>
          <w:rFonts w:hint="eastAsia"/>
        </w:rPr>
        <w:t>から</w:t>
      </w:r>
      <w:r w:rsidR="002D49D8" w:rsidRPr="00C2648C">
        <w:rPr>
          <w:rFonts w:hint="eastAsia"/>
          <w:u w:val="single"/>
        </w:rPr>
        <w:t>最低２つを選択</w:t>
      </w:r>
      <w:r>
        <w:rPr>
          <w:rFonts w:hint="eastAsia"/>
          <w:u w:val="single"/>
        </w:rPr>
        <w:t>してください</w:t>
      </w:r>
      <w:r w:rsidR="00C2648C">
        <w:rPr>
          <w:rFonts w:hint="eastAsia"/>
        </w:rPr>
        <w:t>。</w:t>
      </w:r>
      <w:r w:rsidR="002335E5">
        <w:rPr>
          <w:rFonts w:hint="eastAsia"/>
        </w:rPr>
        <w:t>（一部対象外となる項目もあります）</w:t>
      </w:r>
    </w:p>
    <w:p w14:paraId="7BEADA34" w14:textId="77777777" w:rsidR="002B1AF4" w:rsidRPr="002C111A" w:rsidRDefault="002B1AF4"/>
    <w:p w14:paraId="172C886A" w14:textId="09159E94" w:rsidR="00223F37" w:rsidRPr="001A33A1" w:rsidRDefault="00CD16BD" w:rsidP="00223F37">
      <w:pPr>
        <w:rPr>
          <w:b/>
        </w:rPr>
      </w:pPr>
      <w:r>
        <w:rPr>
          <w:rFonts w:hint="eastAsia"/>
          <w:b/>
        </w:rPr>
        <w:t>４</w:t>
      </w:r>
      <w:r w:rsidR="008E0317" w:rsidRPr="001A33A1">
        <w:rPr>
          <w:rFonts w:hint="eastAsia"/>
          <w:b/>
        </w:rPr>
        <w:t>．</w:t>
      </w:r>
      <w:r w:rsidR="00286965" w:rsidRPr="001A33A1">
        <w:rPr>
          <w:rFonts w:hint="eastAsia"/>
          <w:b/>
        </w:rPr>
        <w:t>助成金額</w:t>
      </w:r>
    </w:p>
    <w:p w14:paraId="25E04680" w14:textId="6F9CA36F" w:rsidR="00C57B6C" w:rsidRDefault="00331A8D">
      <w:r>
        <w:rPr>
          <w:rFonts w:hint="eastAsia"/>
        </w:rPr>
        <w:t xml:space="preserve">一団体あたり　</w:t>
      </w:r>
      <w:r w:rsidR="00C57B6C">
        <w:rPr>
          <w:rFonts w:hint="eastAsia"/>
        </w:rPr>
        <w:t>上限</w:t>
      </w:r>
      <w:r>
        <w:rPr>
          <w:rFonts w:hint="eastAsia"/>
        </w:rPr>
        <w:t>５０</w:t>
      </w:r>
      <w:r w:rsidR="00C57B6C">
        <w:rPr>
          <w:rFonts w:hint="eastAsia"/>
        </w:rPr>
        <w:t>万円</w:t>
      </w:r>
    </w:p>
    <w:p w14:paraId="78F08156" w14:textId="66844B3F" w:rsidR="00286965" w:rsidRDefault="00223F37">
      <w:r>
        <w:rPr>
          <w:rFonts w:hint="eastAsia"/>
        </w:rPr>
        <w:t>＊</w:t>
      </w:r>
      <w:r w:rsidR="00252878">
        <w:rPr>
          <w:rFonts w:hint="eastAsia"/>
        </w:rPr>
        <w:t>審査によって</w:t>
      </w:r>
      <w:r>
        <w:rPr>
          <w:rFonts w:hint="eastAsia"/>
        </w:rPr>
        <w:t>申請額の減額もあるものとします。（</w:t>
      </w:r>
      <w:r w:rsidR="002B1AF4">
        <w:rPr>
          <w:rFonts w:hint="eastAsia"/>
        </w:rPr>
        <w:t>審査後、</w:t>
      </w:r>
      <w:r w:rsidR="002335E5">
        <w:rPr>
          <w:rFonts w:hint="eastAsia"/>
        </w:rPr>
        <w:t>助成先決定</w:t>
      </w:r>
      <w:r>
        <w:rPr>
          <w:rFonts w:hint="eastAsia"/>
        </w:rPr>
        <w:t>の前に調整させていただきます。）</w:t>
      </w:r>
    </w:p>
    <w:p w14:paraId="3D9EAC5D" w14:textId="77777777" w:rsidR="00223F37" w:rsidRPr="00D32211" w:rsidRDefault="00223F37"/>
    <w:p w14:paraId="0B4749D3" w14:textId="1F70540F" w:rsidR="00286965" w:rsidRPr="001A33A1" w:rsidRDefault="00CD16BD">
      <w:pPr>
        <w:rPr>
          <w:b/>
        </w:rPr>
      </w:pPr>
      <w:r>
        <w:rPr>
          <w:rFonts w:hint="eastAsia"/>
          <w:b/>
        </w:rPr>
        <w:t>５</w:t>
      </w:r>
      <w:r w:rsidR="008E0317" w:rsidRPr="001A33A1">
        <w:rPr>
          <w:rFonts w:hint="eastAsia"/>
          <w:b/>
        </w:rPr>
        <w:t>．</w:t>
      </w:r>
      <w:r w:rsidR="00C57B6C">
        <w:rPr>
          <w:rFonts w:hint="eastAsia"/>
          <w:b/>
        </w:rPr>
        <w:t>事業期間</w:t>
      </w:r>
    </w:p>
    <w:p w14:paraId="48E7D58E" w14:textId="4CFCFDA7" w:rsidR="00223F37" w:rsidRDefault="00C57B6C">
      <w:r>
        <w:rPr>
          <w:rFonts w:hint="eastAsia"/>
        </w:rPr>
        <w:t>平成２７年５</w:t>
      </w:r>
      <w:r w:rsidR="00223F37">
        <w:rPr>
          <w:rFonts w:hint="eastAsia"/>
        </w:rPr>
        <w:t>月１日</w:t>
      </w:r>
      <w:r w:rsidR="002D49D8">
        <w:rPr>
          <w:rFonts w:hint="eastAsia"/>
        </w:rPr>
        <w:t>（金）</w:t>
      </w:r>
      <w:r w:rsidR="00223F37">
        <w:rPr>
          <w:rFonts w:hint="eastAsia"/>
        </w:rPr>
        <w:t>～１０月３１日</w:t>
      </w:r>
      <w:r w:rsidR="002D49D8">
        <w:rPr>
          <w:rFonts w:hint="eastAsia"/>
        </w:rPr>
        <w:t>（土）</w:t>
      </w:r>
    </w:p>
    <w:p w14:paraId="00F88161" w14:textId="77777777" w:rsidR="001A33A1" w:rsidRDefault="001A33A1">
      <w:pPr>
        <w:rPr>
          <w:b/>
        </w:rPr>
      </w:pPr>
    </w:p>
    <w:p w14:paraId="58882314" w14:textId="71446DD1" w:rsidR="00286965" w:rsidRPr="001A33A1" w:rsidRDefault="00CD16BD">
      <w:pPr>
        <w:rPr>
          <w:b/>
        </w:rPr>
      </w:pPr>
      <w:r>
        <w:rPr>
          <w:rFonts w:hint="eastAsia"/>
          <w:b/>
        </w:rPr>
        <w:t>６</w:t>
      </w:r>
      <w:r w:rsidR="001A33A1">
        <w:rPr>
          <w:rFonts w:hint="eastAsia"/>
          <w:b/>
        </w:rPr>
        <w:t>．</w:t>
      </w:r>
      <w:r w:rsidR="00223F37" w:rsidRPr="001A33A1">
        <w:rPr>
          <w:rFonts w:hint="eastAsia"/>
          <w:b/>
        </w:rPr>
        <w:t>応募について</w:t>
      </w:r>
    </w:p>
    <w:p w14:paraId="79B6A2FC" w14:textId="3367757C" w:rsidR="00223F37" w:rsidRDefault="002F3A31">
      <w:r>
        <w:rPr>
          <w:rFonts w:hint="eastAsia"/>
        </w:rPr>
        <w:t>受付期間：</w:t>
      </w:r>
      <w:r w:rsidRPr="00037484">
        <w:rPr>
          <w:rFonts w:hint="eastAsia"/>
          <w:b/>
          <w:u w:val="single"/>
        </w:rPr>
        <w:t>平成２７年４</w:t>
      </w:r>
      <w:r w:rsidR="002D49D8" w:rsidRPr="00037484">
        <w:rPr>
          <w:rFonts w:hint="eastAsia"/>
          <w:b/>
          <w:u w:val="single"/>
        </w:rPr>
        <w:t>月１３</w:t>
      </w:r>
      <w:r w:rsidR="00C57B6C" w:rsidRPr="00037484">
        <w:rPr>
          <w:rFonts w:hint="eastAsia"/>
          <w:b/>
          <w:u w:val="single"/>
        </w:rPr>
        <w:t>日</w:t>
      </w:r>
      <w:r w:rsidR="002D49D8" w:rsidRPr="00037484">
        <w:rPr>
          <w:rFonts w:hint="eastAsia"/>
          <w:b/>
          <w:u w:val="single"/>
        </w:rPr>
        <w:t>（月）</w:t>
      </w:r>
      <w:r w:rsidR="00C57B6C" w:rsidRPr="00037484">
        <w:rPr>
          <w:rFonts w:hint="eastAsia"/>
          <w:b/>
          <w:u w:val="single"/>
        </w:rPr>
        <w:t>～３０日</w:t>
      </w:r>
      <w:r w:rsidR="002D49D8" w:rsidRPr="00037484">
        <w:rPr>
          <w:rFonts w:hint="eastAsia"/>
          <w:b/>
          <w:u w:val="single"/>
        </w:rPr>
        <w:t>（木）</w:t>
      </w:r>
      <w:r w:rsidR="00C57B6C" w:rsidRPr="00037484">
        <w:rPr>
          <w:rFonts w:hint="eastAsia"/>
          <w:b/>
          <w:u w:val="single"/>
        </w:rPr>
        <w:t>【消印有効</w:t>
      </w:r>
      <w:r w:rsidR="00223F37" w:rsidRPr="00037484">
        <w:rPr>
          <w:rFonts w:hint="eastAsia"/>
          <w:b/>
          <w:u w:val="single"/>
        </w:rPr>
        <w:t>】</w:t>
      </w:r>
    </w:p>
    <w:p w14:paraId="42097B2D" w14:textId="00C73C07" w:rsidR="002335E5" w:rsidRDefault="000D4718">
      <w:r>
        <w:rPr>
          <w:rFonts w:hint="eastAsia"/>
        </w:rPr>
        <w:t>提出書類：</w:t>
      </w:r>
    </w:p>
    <w:p w14:paraId="48BCA9CF" w14:textId="692B2A1A" w:rsidR="000D4718" w:rsidRPr="00372060" w:rsidRDefault="002335E5" w:rsidP="002335E5">
      <w:pPr>
        <w:ind w:firstLineChars="50" w:firstLine="105"/>
      </w:pPr>
      <w:r>
        <w:rPr>
          <w:rFonts w:hint="eastAsia"/>
        </w:rPr>
        <w:t>１</w:t>
      </w:r>
      <w:r>
        <w:rPr>
          <w:rFonts w:hint="eastAsia"/>
        </w:rPr>
        <w:t>.</w:t>
      </w:r>
      <w:r w:rsidR="00E15D9D" w:rsidRPr="00372060">
        <w:rPr>
          <w:rFonts w:hint="eastAsia"/>
        </w:rPr>
        <w:t>申請書（様式１）</w:t>
      </w:r>
    </w:p>
    <w:p w14:paraId="78740B82" w14:textId="3849C732" w:rsidR="00925B92" w:rsidRPr="00372060" w:rsidRDefault="002335E5" w:rsidP="002335E5">
      <w:pPr>
        <w:ind w:firstLineChars="50" w:firstLine="105"/>
      </w:pPr>
      <w:r>
        <w:rPr>
          <w:rFonts w:hint="eastAsia"/>
        </w:rPr>
        <w:t>２</w:t>
      </w:r>
      <w:r>
        <w:rPr>
          <w:rFonts w:hint="eastAsia"/>
        </w:rPr>
        <w:t>.</w:t>
      </w:r>
      <w:r w:rsidR="00925B92" w:rsidRPr="00372060">
        <w:rPr>
          <w:rFonts w:hint="eastAsia"/>
        </w:rPr>
        <w:t>役員名簿（任意様式）</w:t>
      </w:r>
    </w:p>
    <w:p w14:paraId="16EA7FFA" w14:textId="1653F1D4" w:rsidR="000D4718" w:rsidRPr="00372060" w:rsidRDefault="002335E5" w:rsidP="002335E5">
      <w:pPr>
        <w:ind w:firstLineChars="50" w:firstLine="105"/>
      </w:pPr>
      <w:r>
        <w:rPr>
          <w:rFonts w:hint="eastAsia"/>
        </w:rPr>
        <w:t>３</w:t>
      </w:r>
      <w:r>
        <w:rPr>
          <w:rFonts w:hint="eastAsia"/>
        </w:rPr>
        <w:t>.</w:t>
      </w:r>
      <w:r w:rsidR="000D4718" w:rsidRPr="00372060">
        <w:rPr>
          <w:rFonts w:hint="eastAsia"/>
        </w:rPr>
        <w:t>規約や定款など</w:t>
      </w:r>
      <w:r w:rsidR="00D32211" w:rsidRPr="00372060">
        <w:rPr>
          <w:rFonts w:hint="eastAsia"/>
        </w:rPr>
        <w:t>もしくはそれに準ずる</w:t>
      </w:r>
      <w:r w:rsidR="005E5AFA" w:rsidRPr="00372060">
        <w:rPr>
          <w:rFonts w:hint="eastAsia"/>
        </w:rPr>
        <w:t>組織運営の基準を定めた</w:t>
      </w:r>
      <w:r w:rsidR="00D32211" w:rsidRPr="00372060">
        <w:rPr>
          <w:rFonts w:hint="eastAsia"/>
        </w:rPr>
        <w:t>文書</w:t>
      </w:r>
      <w:r w:rsidR="000D4718" w:rsidRPr="00372060">
        <w:rPr>
          <w:rFonts w:hint="eastAsia"/>
        </w:rPr>
        <w:t>（任意様式）</w:t>
      </w:r>
    </w:p>
    <w:p w14:paraId="3D3C5623" w14:textId="6342F793" w:rsidR="000D4718" w:rsidRPr="00372060" w:rsidRDefault="002335E5" w:rsidP="002335E5">
      <w:pPr>
        <w:ind w:firstLineChars="50" w:firstLine="105"/>
      </w:pPr>
      <w:r>
        <w:rPr>
          <w:rFonts w:hint="eastAsia"/>
        </w:rPr>
        <w:t>４</w:t>
      </w:r>
      <w:r>
        <w:rPr>
          <w:rFonts w:hint="eastAsia"/>
        </w:rPr>
        <w:t>.</w:t>
      </w:r>
      <w:r>
        <w:rPr>
          <w:rFonts w:hint="eastAsia"/>
        </w:rPr>
        <w:t>前</w:t>
      </w:r>
      <w:r w:rsidR="002C111A" w:rsidRPr="002C111A">
        <w:rPr>
          <w:rFonts w:hint="eastAsia"/>
        </w:rPr>
        <w:t>年度の</w:t>
      </w:r>
      <w:r>
        <w:rPr>
          <w:rFonts w:hint="eastAsia"/>
        </w:rPr>
        <w:t>事業報告書・決算書、および今年度の事業計画書・予算書</w:t>
      </w:r>
      <w:r w:rsidR="000D4718" w:rsidRPr="00372060">
        <w:rPr>
          <w:rFonts w:hint="eastAsia"/>
        </w:rPr>
        <w:t>（任意様式）</w:t>
      </w:r>
    </w:p>
    <w:p w14:paraId="23CC8165" w14:textId="5128C947" w:rsidR="00534FA2" w:rsidRPr="00372060" w:rsidRDefault="002335E5" w:rsidP="002335E5">
      <w:pPr>
        <w:ind w:firstLineChars="50" w:firstLine="105"/>
      </w:pPr>
      <w:r>
        <w:rPr>
          <w:rFonts w:hint="eastAsia"/>
        </w:rPr>
        <w:t>５</w:t>
      </w:r>
      <w:r>
        <w:rPr>
          <w:rFonts w:hint="eastAsia"/>
        </w:rPr>
        <w:t>.</w:t>
      </w:r>
      <w:r w:rsidR="005E5AFA" w:rsidRPr="00372060">
        <w:rPr>
          <w:rFonts w:hint="eastAsia"/>
        </w:rPr>
        <w:t>チラシやパンフレットなど活動内容が分かる文書・資料</w:t>
      </w:r>
      <w:r w:rsidR="000D4718" w:rsidRPr="00372060">
        <w:rPr>
          <w:rFonts w:hint="eastAsia"/>
        </w:rPr>
        <w:t>（任意様式）</w:t>
      </w:r>
    </w:p>
    <w:p w14:paraId="778CBAA9" w14:textId="77777777" w:rsidR="00534FA2" w:rsidRPr="00372060" w:rsidRDefault="00223F37">
      <w:r w:rsidRPr="00372060">
        <w:rPr>
          <w:rFonts w:hint="eastAsia"/>
        </w:rPr>
        <w:t>応募方法：</w:t>
      </w:r>
    </w:p>
    <w:p w14:paraId="6B6728A4" w14:textId="0E8B9EAF" w:rsidR="00CB0BF1" w:rsidRDefault="002C111A" w:rsidP="002335E5">
      <w:pPr>
        <w:ind w:firstLineChars="50" w:firstLine="105"/>
      </w:pPr>
      <w:r>
        <w:rPr>
          <w:rFonts w:hint="eastAsia"/>
        </w:rPr>
        <w:t>申請書</w:t>
      </w:r>
      <w:r w:rsidR="00223F37">
        <w:rPr>
          <w:rFonts w:hint="eastAsia"/>
        </w:rPr>
        <w:t>に必要事項を記入</w:t>
      </w:r>
      <w:r w:rsidR="007C4E6E">
        <w:rPr>
          <w:rFonts w:hint="eastAsia"/>
        </w:rPr>
        <w:t>し必要書類と共に</w:t>
      </w:r>
      <w:r w:rsidR="00223F37">
        <w:rPr>
          <w:rFonts w:hint="eastAsia"/>
        </w:rPr>
        <w:t>、</w:t>
      </w:r>
      <w:r w:rsidR="00C57B6C">
        <w:rPr>
          <w:rFonts w:hint="eastAsia"/>
        </w:rPr>
        <w:t>受付期間内に下記</w:t>
      </w:r>
      <w:r>
        <w:rPr>
          <w:rFonts w:hint="eastAsia"/>
        </w:rPr>
        <w:t>あてに</w:t>
      </w:r>
      <w:r w:rsidRPr="002335E5">
        <w:rPr>
          <w:rFonts w:hint="eastAsia"/>
          <w:b/>
          <w:u w:val="single"/>
        </w:rPr>
        <w:t>郵送</w:t>
      </w:r>
      <w:r w:rsidR="002B1AF4" w:rsidRPr="002335E5">
        <w:rPr>
          <w:rFonts w:hint="eastAsia"/>
          <w:b/>
          <w:u w:val="single"/>
        </w:rPr>
        <w:t>にて</w:t>
      </w:r>
      <w:r w:rsidR="002B1AF4">
        <w:rPr>
          <w:rFonts w:hint="eastAsia"/>
        </w:rPr>
        <w:t>お送りください</w:t>
      </w:r>
      <w:r w:rsidR="00EB2627">
        <w:rPr>
          <w:rFonts w:hint="eastAsia"/>
        </w:rPr>
        <w:t>（</w:t>
      </w:r>
      <w:r w:rsidR="00EB2627" w:rsidRPr="002335E5">
        <w:rPr>
          <w:rFonts w:hint="eastAsia"/>
          <w:b/>
          <w:u w:val="single"/>
        </w:rPr>
        <w:t>メール・</w:t>
      </w:r>
      <w:r w:rsidR="00EB2627" w:rsidRPr="002335E5">
        <w:rPr>
          <w:rFonts w:hint="eastAsia"/>
          <w:b/>
          <w:u w:val="single"/>
        </w:rPr>
        <w:t>FAX</w:t>
      </w:r>
      <w:r w:rsidR="002C4A48" w:rsidRPr="002335E5">
        <w:rPr>
          <w:rFonts w:hint="eastAsia"/>
          <w:b/>
          <w:u w:val="single"/>
        </w:rPr>
        <w:t>・直接持参</w:t>
      </w:r>
      <w:r w:rsidR="002B1AF4" w:rsidRPr="002335E5">
        <w:rPr>
          <w:rFonts w:hint="eastAsia"/>
          <w:b/>
          <w:u w:val="single"/>
        </w:rPr>
        <w:t>での受け付けはいたしません</w:t>
      </w:r>
      <w:r w:rsidR="002B1AF4">
        <w:rPr>
          <w:rFonts w:hint="eastAsia"/>
        </w:rPr>
        <w:t>）。</w:t>
      </w:r>
    </w:p>
    <w:p w14:paraId="433FCDFE" w14:textId="77777777" w:rsidR="002C111A" w:rsidRDefault="002C111A" w:rsidP="00A17B53"/>
    <w:p w14:paraId="3DCA584D" w14:textId="77777777" w:rsidR="00C73ADE" w:rsidRDefault="00C73ADE" w:rsidP="00A17B53"/>
    <w:p w14:paraId="2E9CCE13" w14:textId="4E022484" w:rsidR="00534FA2" w:rsidRDefault="002C111A" w:rsidP="00A17B53">
      <w:r>
        <w:rPr>
          <w:rFonts w:hint="eastAsia"/>
        </w:rPr>
        <w:lastRenderedPageBreak/>
        <w:t>応募にあたっての注意</w:t>
      </w:r>
      <w:r w:rsidR="00A17B53">
        <w:rPr>
          <w:rFonts w:hint="eastAsia"/>
        </w:rPr>
        <w:t>：</w:t>
      </w:r>
    </w:p>
    <w:p w14:paraId="6F8F1602" w14:textId="5B392BB9" w:rsidR="008E0317" w:rsidRDefault="00A17B53" w:rsidP="00A17B53">
      <w:r>
        <w:rPr>
          <w:rFonts w:hint="eastAsia"/>
        </w:rPr>
        <w:t>本助成に関して、ご不明な点がありましたら</w:t>
      </w:r>
      <w:r w:rsidRPr="002C111A">
        <w:rPr>
          <w:rFonts w:hint="eastAsia"/>
          <w:b/>
          <w:u w:val="single"/>
        </w:rPr>
        <w:t>電話・メール等で下記問い合わせ先に事前にご相談ください。</w:t>
      </w:r>
      <w:r w:rsidR="00534FA2">
        <w:rPr>
          <w:rFonts w:hint="eastAsia"/>
        </w:rPr>
        <w:t>申請書類の不備</w:t>
      </w:r>
      <w:r>
        <w:rPr>
          <w:rFonts w:hint="eastAsia"/>
        </w:rPr>
        <w:t>により不採択となる</w:t>
      </w:r>
      <w:r w:rsidRPr="00A17B53">
        <w:rPr>
          <w:rFonts w:hint="eastAsia"/>
        </w:rPr>
        <w:t>場合がありますので、申請書類の</w:t>
      </w:r>
      <w:r w:rsidR="002D49D8">
        <w:rPr>
          <w:rFonts w:hint="eastAsia"/>
        </w:rPr>
        <w:t>作成・</w:t>
      </w:r>
      <w:r w:rsidRPr="00A17B53">
        <w:rPr>
          <w:rFonts w:hint="eastAsia"/>
        </w:rPr>
        <w:t>送付にあたっては十分にお気を付け下さい。</w:t>
      </w:r>
      <w:r>
        <w:rPr>
          <w:rFonts w:hint="eastAsia"/>
        </w:rPr>
        <w:t xml:space="preserve">　</w:t>
      </w:r>
    </w:p>
    <w:p w14:paraId="1AD96B78" w14:textId="4C1FA5C3" w:rsidR="002B1AF4" w:rsidRPr="002C4A48" w:rsidRDefault="002B1AF4" w:rsidP="00A17B53"/>
    <w:p w14:paraId="4DAEBDD5" w14:textId="2312D909" w:rsidR="00FA60B0" w:rsidRPr="00751A8E" w:rsidRDefault="00FA60B0">
      <w:pPr>
        <w:rPr>
          <w:b/>
        </w:rPr>
      </w:pPr>
      <w:r>
        <w:rPr>
          <w:rFonts w:hint="eastAsia"/>
          <w:b/>
        </w:rPr>
        <w:t>７</w:t>
      </w:r>
      <w:r w:rsidR="008E0317" w:rsidRPr="001A33A1">
        <w:rPr>
          <w:rFonts w:hint="eastAsia"/>
          <w:b/>
        </w:rPr>
        <w:t>．</w:t>
      </w:r>
      <w:r w:rsidR="00286965" w:rsidRPr="001A33A1">
        <w:rPr>
          <w:rFonts w:hint="eastAsia"/>
          <w:b/>
        </w:rPr>
        <w:t>スケジュール</w:t>
      </w:r>
    </w:p>
    <w:p w14:paraId="6257BB4B" w14:textId="42FB7B13" w:rsidR="002335E5" w:rsidRDefault="002335E5" w:rsidP="00FA60B0">
      <w:pPr>
        <w:ind w:firstLineChars="900" w:firstLine="1890"/>
      </w:pPr>
      <w:r>
        <w:rPr>
          <w:rFonts w:hint="eastAsia"/>
          <w:noProof/>
        </w:rPr>
        <mc:AlternateContent>
          <mc:Choice Requires="wps">
            <w:drawing>
              <wp:anchor distT="0" distB="0" distL="114300" distR="114300" simplePos="0" relativeHeight="251659264" behindDoc="0" locked="0" layoutInCell="1" allowOverlap="1" wp14:anchorId="7629CA73" wp14:editId="50D0998D">
                <wp:simplePos x="0" y="0"/>
                <wp:positionH relativeFrom="column">
                  <wp:posOffset>129540</wp:posOffset>
                </wp:positionH>
                <wp:positionV relativeFrom="paragraph">
                  <wp:posOffset>110490</wp:posOffset>
                </wp:positionV>
                <wp:extent cx="83820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38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737AC" w14:textId="0DE665D8" w:rsidR="008F6A78" w:rsidRDefault="008F6A78">
                            <w:r>
                              <w:rPr>
                                <w:rFonts w:hint="eastAsia"/>
                              </w:rPr>
                              <w:t>申請期間</w:t>
                            </w:r>
                          </w:p>
                          <w:p w14:paraId="653D28F8" w14:textId="47F8F6A8" w:rsidR="008F6A78" w:rsidRDefault="008F6A78">
                            <w:r>
                              <w:rPr>
                                <w:rFonts w:hint="eastAsia"/>
                              </w:rPr>
                              <w:t>4/1</w:t>
                            </w:r>
                            <w:r w:rsidR="002D49D8">
                              <w:t>3</w:t>
                            </w:r>
                            <w:r>
                              <w:rPr>
                                <w:rFonts w:hint="eastAsia"/>
                              </w:rPr>
                              <w:t>～</w:t>
                            </w:r>
                            <w:r>
                              <w:rPr>
                                <w:rFonts w:hint="eastAsia"/>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9CA73" id="_x0000_t202" coordsize="21600,21600" o:spt="202" path="m,l,21600r21600,l21600,xe">
                <v:stroke joinstyle="miter"/>
                <v:path gradientshapeok="t" o:connecttype="rect"/>
              </v:shapetype>
              <v:shape id="テキスト ボックス 8" o:spid="_x0000_s1026" type="#_x0000_t202" style="position:absolute;left:0;text-align:left;margin-left:10.2pt;margin-top:8.7pt;width:6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" filled="f" stroked="f" strokeweight=".5pt">
                <v:textbox>
                  <w:txbxContent>
                    <w:p w14:paraId="48E737AC" w14:textId="0DE665D8" w:rsidR="008F6A78" w:rsidRDefault="008F6A78">
                      <w:r>
                        <w:rPr>
                          <w:rFonts w:hint="eastAsia"/>
                        </w:rPr>
                        <w:t>申請期間</w:t>
                      </w:r>
                    </w:p>
                    <w:p w14:paraId="653D28F8" w14:textId="47F8F6A8" w:rsidR="008F6A78" w:rsidRDefault="008F6A78">
                      <w:r>
                        <w:rPr>
                          <w:rFonts w:hint="eastAsia"/>
                        </w:rPr>
                        <w:t>4/1</w:t>
                      </w:r>
                      <w:r w:rsidR="002D49D8">
                        <w:t>3</w:t>
                      </w:r>
                      <w:r>
                        <w:rPr>
                          <w:rFonts w:hint="eastAsia"/>
                        </w:rPr>
                        <w:t>～</w:t>
                      </w:r>
                      <w:r>
                        <w:rPr>
                          <w:rFonts w:hint="eastAsia"/>
                        </w:rPr>
                        <w:t>30</w:t>
                      </w: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3686D67B" wp14:editId="44AD500F">
                <wp:simplePos x="0" y="0"/>
                <wp:positionH relativeFrom="margin">
                  <wp:align>left</wp:align>
                </wp:positionH>
                <wp:positionV relativeFrom="paragraph">
                  <wp:posOffset>19050</wp:posOffset>
                </wp:positionV>
                <wp:extent cx="776290" cy="990600"/>
                <wp:effectExtent l="6985" t="0" r="12065" b="31115"/>
                <wp:wrapNone/>
                <wp:docPr id="1" name="ホームベース 1"/>
                <wp:cNvGraphicFramePr/>
                <a:graphic xmlns:a="http://schemas.openxmlformats.org/drawingml/2006/main">
                  <a:graphicData uri="http://schemas.microsoft.com/office/word/2010/wordprocessingShape">
                    <wps:wsp>
                      <wps:cNvSpPr/>
                      <wps:spPr>
                        <a:xfrm rot="5400000">
                          <a:off x="0" y="0"/>
                          <a:ext cx="776290" cy="990600"/>
                        </a:xfrm>
                        <a:prstGeom prst="homePlat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A14AE" w14:textId="77777777" w:rsidR="002B1AF4" w:rsidRDefault="002B1AF4" w:rsidP="002B1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6D6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7" type="#_x0000_t15" style="position:absolute;left:0;text-align:left;margin-left:0;margin-top:1.5pt;width:61.15pt;height:78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" adj="10800" fillcolor="#bdd6ee [1300]" strokecolor="#1f4d78 [1604]" strokeweight="1pt">
                <v:textbox>
                  <w:txbxContent>
                    <w:p w14:paraId="1B2A14AE" w14:textId="77777777" w:rsidR="002B1AF4" w:rsidRDefault="002B1AF4" w:rsidP="002B1AF4">
                      <w:pPr>
                        <w:jc w:val="center"/>
                      </w:pPr>
                    </w:p>
                  </w:txbxContent>
                </v:textbox>
                <w10:wrap anchorx="margin"/>
              </v:shape>
            </w:pict>
          </mc:Fallback>
        </mc:AlternateContent>
      </w:r>
    </w:p>
    <w:p w14:paraId="0BC3EB25" w14:textId="4A737625" w:rsidR="00944A7C" w:rsidRDefault="00944A7C" w:rsidP="00FA60B0">
      <w:pPr>
        <w:ind w:firstLineChars="900" w:firstLine="1890"/>
      </w:pPr>
      <w:r>
        <w:rPr>
          <w:rFonts w:hint="eastAsia"/>
        </w:rPr>
        <w:t>【申請書</w:t>
      </w:r>
      <w:r w:rsidR="00666EC1">
        <w:rPr>
          <w:rFonts w:hint="eastAsia"/>
        </w:rPr>
        <w:t>類</w:t>
      </w:r>
      <w:r>
        <w:rPr>
          <w:rFonts w:hint="eastAsia"/>
        </w:rPr>
        <w:t>の作成・提出】</w:t>
      </w:r>
    </w:p>
    <w:p w14:paraId="5BD5B7DC" w14:textId="7199A020" w:rsidR="00751A8E" w:rsidRDefault="00FA60B0" w:rsidP="0067522B">
      <w:pPr>
        <w:pStyle w:val="a3"/>
        <w:numPr>
          <w:ilvl w:val="0"/>
          <w:numId w:val="13"/>
        </w:numPr>
        <w:ind w:leftChars="0"/>
      </w:pPr>
      <w:r>
        <w:rPr>
          <w:rFonts w:hint="eastAsia"/>
        </w:rPr>
        <w:t>６</w:t>
      </w:r>
      <w:r w:rsidR="005E5AFA">
        <w:rPr>
          <w:rFonts w:hint="eastAsia"/>
        </w:rPr>
        <w:t>に記載の</w:t>
      </w:r>
      <w:r w:rsidR="00666EC1">
        <w:rPr>
          <w:rFonts w:hint="eastAsia"/>
        </w:rPr>
        <w:t>申請</w:t>
      </w:r>
      <w:r w:rsidR="005E5AFA">
        <w:rPr>
          <w:rFonts w:hint="eastAsia"/>
        </w:rPr>
        <w:t>書類を作成</w:t>
      </w:r>
      <w:r w:rsidR="00751A8E">
        <w:rPr>
          <w:rFonts w:hint="eastAsia"/>
        </w:rPr>
        <w:t>し</w:t>
      </w:r>
      <w:r w:rsidR="002335E5">
        <w:rPr>
          <w:rFonts w:hint="eastAsia"/>
        </w:rPr>
        <w:t>、</w:t>
      </w:r>
      <w:r w:rsidR="00666EC1">
        <w:rPr>
          <w:rFonts w:hint="eastAsia"/>
        </w:rPr>
        <w:t>郵送にて</w:t>
      </w:r>
      <w:r w:rsidR="00751A8E">
        <w:rPr>
          <w:rFonts w:hint="eastAsia"/>
        </w:rPr>
        <w:t>提出してください。</w:t>
      </w:r>
    </w:p>
    <w:p w14:paraId="30FB6C62" w14:textId="5E161B56" w:rsidR="00CB0BF1" w:rsidRDefault="007C4E6E" w:rsidP="00FA60B0">
      <w:pPr>
        <w:ind w:firstLineChars="900" w:firstLine="1890"/>
      </w:pPr>
      <w:r>
        <w:rPr>
          <w:rFonts w:hint="eastAsia"/>
        </w:rPr>
        <w:t>【</w:t>
      </w:r>
      <w:r w:rsidR="00EB0393">
        <w:rPr>
          <w:rFonts w:hint="eastAsia"/>
        </w:rPr>
        <w:t>審査</w:t>
      </w:r>
      <w:r w:rsidR="0067522B">
        <w:rPr>
          <w:rFonts w:hint="eastAsia"/>
        </w:rPr>
        <w:t>・決定</w:t>
      </w:r>
      <w:r w:rsidR="00EB0393">
        <w:rPr>
          <w:rFonts w:hint="eastAsia"/>
        </w:rPr>
        <w:t>】</w:t>
      </w:r>
    </w:p>
    <w:p w14:paraId="3879AFF0" w14:textId="0C56660A" w:rsidR="0067522B" w:rsidRDefault="00534FA2" w:rsidP="00372060">
      <w:pPr>
        <w:pStyle w:val="a3"/>
        <w:numPr>
          <w:ilvl w:val="0"/>
          <w:numId w:val="12"/>
        </w:numPr>
        <w:ind w:leftChars="0"/>
      </w:pPr>
      <w:r>
        <w:rPr>
          <w:rFonts w:hint="eastAsia"/>
          <w:noProof/>
        </w:rPr>
        <mc:AlternateContent>
          <mc:Choice Requires="wpg">
            <w:drawing>
              <wp:anchor distT="0" distB="0" distL="114300" distR="114300" simplePos="0" relativeHeight="251664384" behindDoc="0" locked="0" layoutInCell="1" allowOverlap="1" wp14:anchorId="59A8E92C" wp14:editId="6646835D">
                <wp:simplePos x="0" y="0"/>
                <wp:positionH relativeFrom="margin">
                  <wp:posOffset>15240</wp:posOffset>
                </wp:positionH>
                <wp:positionV relativeFrom="paragraph">
                  <wp:posOffset>110490</wp:posOffset>
                </wp:positionV>
                <wp:extent cx="990600" cy="781050"/>
                <wp:effectExtent l="0" t="0" r="19050" b="38100"/>
                <wp:wrapNone/>
                <wp:docPr id="11" name="グループ化 11"/>
                <wp:cNvGraphicFramePr/>
                <a:graphic xmlns:a="http://schemas.openxmlformats.org/drawingml/2006/main">
                  <a:graphicData uri="http://schemas.microsoft.com/office/word/2010/wordprocessingGroup">
                    <wpg:wgp>
                      <wpg:cNvGrpSpPr/>
                      <wpg:grpSpPr>
                        <a:xfrm>
                          <a:off x="0" y="0"/>
                          <a:ext cx="990600" cy="781050"/>
                          <a:chOff x="19050" y="104775"/>
                          <a:chExt cx="990600" cy="781050"/>
                        </a:xfrm>
                      </wpg:grpSpPr>
                      <wps:wsp>
                        <wps:cNvPr id="9" name="ホームベース 9"/>
                        <wps:cNvSpPr/>
                        <wps:spPr>
                          <a:xfrm rot="5400000">
                            <a:off x="123825" y="0"/>
                            <a:ext cx="781050" cy="990600"/>
                          </a:xfrm>
                          <a:prstGeom prst="homePlat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C079FF4" w14:textId="77777777" w:rsidR="008F6A78" w:rsidRDefault="008F6A78" w:rsidP="008F6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95250" y="123825"/>
                            <a:ext cx="838200" cy="514350"/>
                          </a:xfrm>
                          <a:prstGeom prst="rect">
                            <a:avLst/>
                          </a:prstGeom>
                          <a:noFill/>
                          <a:ln w="6350">
                            <a:noFill/>
                          </a:ln>
                          <a:effectLst/>
                        </wps:spPr>
                        <wps:txbx>
                          <w:txbxContent>
                            <w:p w14:paraId="6E9288B2" w14:textId="1615B088" w:rsidR="008F6A78" w:rsidRDefault="008F6A78" w:rsidP="008F6A78">
                              <w:r>
                                <w:rPr>
                                  <w:rFonts w:hint="eastAsia"/>
                                </w:rPr>
                                <w:t>審査</w:t>
                              </w:r>
                              <w:r>
                                <w:t>・決定</w:t>
                              </w:r>
                            </w:p>
                            <w:p w14:paraId="06930B5B" w14:textId="2886E7A4" w:rsidR="008F6A78" w:rsidRDefault="00037484" w:rsidP="008F6A78">
                              <w:pPr>
                                <w:jc w:val="center"/>
                              </w:pPr>
                              <w:r>
                                <w:rPr>
                                  <w:rFonts w:hint="eastAsia"/>
                                </w:rPr>
                                <w:t>5</w:t>
                              </w:r>
                              <w:r w:rsidR="008F6A78">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A8E92C" id="グループ化 11" o:spid="_x0000_s1028" style="position:absolute;left:0;text-align:left;margin-left:1.2pt;margin-top:8.7pt;width:78pt;height:61.5pt;z-index:251664384;mso-position-horizontal-relative:margin;mso-height-relative:margin" coordorigin="190,1047" coordsize="990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9" type="#_x0000_t15" style="position:absolute;left:1237;width:7811;height:99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oAcIA&#10;AADaAAAADwAAAGRycy9kb3ducmV2LnhtbESPT4vCMBTE78J+h/AWvIim/kHWahQRRFdPdvX+bN62&#10;ZZuX0kStfvqNIHgcZuY3zGzRmFJcqXaFZQX9XgSCOLW64EzB8Wfd/QLhPLLG0jIpuJODxfyjNcNY&#10;2xsf6Jr4TAQIuxgV5N5XsZQuzcmg69mKOHi/tjbog6wzqWu8Bbgp5SCKxtJgwWEhx4pWOaV/ycUo&#10;kOfd5bvYZcf9kDvp5nR64Mg/lGp/NsspCE+Nf4df7a1WMIHn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ygBwgAAANoAAAAPAAAAAAAAAAAAAAAAAJgCAABkcnMvZG93&#10;bnJldi54bWxQSwUGAAAAAAQABAD1AAAAhwMAAAAA&#10;" adj="10800" fillcolor="#bdd7ee" strokecolor="#41719c" strokeweight="1pt">
                  <v:textbox>
                    <w:txbxContent>
                      <w:p w14:paraId="4C079FF4" w14:textId="77777777" w:rsidR="008F6A78" w:rsidRDefault="008F6A78" w:rsidP="008F6A78">
                        <w:pPr>
                          <w:jc w:val="center"/>
                        </w:pPr>
                      </w:p>
                    </w:txbxContent>
                  </v:textbox>
                </v:shape>
                <v:shapetype id="_x0000_t202" coordsize="21600,21600" o:spt="202" path="m,l,21600r21600,l21600,xe">
                  <v:stroke joinstyle="miter"/>
                  <v:path gradientshapeok="t" o:connecttype="rect"/>
                </v:shapetype>
                <v:shape id="テキスト ボックス 10" o:spid="_x0000_s1030" type="#_x0000_t202" style="position:absolute;left:952;top:1238;width:838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6E9288B2" w14:textId="1615B088" w:rsidR="008F6A78" w:rsidRDefault="008F6A78" w:rsidP="008F6A78">
                        <w:r>
                          <w:rPr>
                            <w:rFonts w:hint="eastAsia"/>
                          </w:rPr>
                          <w:t>審査</w:t>
                        </w:r>
                        <w:r>
                          <w:t>・決定</w:t>
                        </w:r>
                      </w:p>
                      <w:p w14:paraId="06930B5B" w14:textId="2886E7A4" w:rsidR="008F6A78" w:rsidRDefault="00037484" w:rsidP="008F6A78">
                        <w:pPr>
                          <w:jc w:val="center"/>
                        </w:pPr>
                        <w:r>
                          <w:rPr>
                            <w:rFonts w:hint="eastAsia"/>
                          </w:rPr>
                          <w:t>5</w:t>
                        </w:r>
                        <w:r w:rsidR="008F6A78">
                          <w:rPr>
                            <w:rFonts w:hint="eastAsia"/>
                          </w:rPr>
                          <w:t>月</w:t>
                        </w:r>
                      </w:p>
                    </w:txbxContent>
                  </v:textbox>
                </v:shape>
                <w10:wrap anchorx="margin"/>
              </v:group>
            </w:pict>
          </mc:Fallback>
        </mc:AlternateContent>
      </w:r>
      <w:r w:rsidR="00666EC1">
        <w:rPr>
          <w:rFonts w:hint="eastAsia"/>
        </w:rPr>
        <w:t>申請書類をもとに審査委員会にて</w:t>
      </w:r>
      <w:r w:rsidR="00EB0393">
        <w:rPr>
          <w:rFonts w:hint="eastAsia"/>
        </w:rPr>
        <w:t>助成</w:t>
      </w:r>
      <w:r w:rsidR="00666EC1">
        <w:rPr>
          <w:rFonts w:hint="eastAsia"/>
        </w:rPr>
        <w:t>採択</w:t>
      </w:r>
      <w:r w:rsidR="00EB0393">
        <w:rPr>
          <w:rFonts w:hint="eastAsia"/>
        </w:rPr>
        <w:t>の可否を決定します。</w:t>
      </w:r>
    </w:p>
    <w:p w14:paraId="6DE90426" w14:textId="6CFB6801" w:rsidR="00A17B53" w:rsidRDefault="00A17B53" w:rsidP="00A17B53">
      <w:pPr>
        <w:pStyle w:val="a3"/>
        <w:ind w:leftChars="0" w:left="630" w:firstLineChars="700" w:firstLine="1470"/>
      </w:pPr>
      <w:r>
        <w:rPr>
          <w:rFonts w:hint="eastAsia"/>
        </w:rPr>
        <w:t>２）</w:t>
      </w:r>
      <w:r w:rsidR="00FD7885">
        <w:rPr>
          <w:rFonts w:hint="eastAsia"/>
        </w:rPr>
        <w:t>助成額</w:t>
      </w:r>
      <w:r w:rsidR="00EB0393">
        <w:rPr>
          <w:rFonts w:hint="eastAsia"/>
        </w:rPr>
        <w:t>減額</w:t>
      </w:r>
      <w:r w:rsidR="00FD7885">
        <w:rPr>
          <w:rFonts w:hint="eastAsia"/>
        </w:rPr>
        <w:t>の調整</w:t>
      </w:r>
      <w:r w:rsidR="0067522B">
        <w:rPr>
          <w:rFonts w:hint="eastAsia"/>
        </w:rPr>
        <w:t>や</w:t>
      </w:r>
      <w:r w:rsidR="00FA60B0">
        <w:rPr>
          <w:rFonts w:hint="eastAsia"/>
        </w:rPr>
        <w:t>確認事項がある場合</w:t>
      </w:r>
      <w:r>
        <w:rPr>
          <w:rFonts w:hint="eastAsia"/>
        </w:rPr>
        <w:t>、必要に応じ、</w:t>
      </w:r>
    </w:p>
    <w:p w14:paraId="2F5F56D7" w14:textId="6E84AF1B" w:rsidR="00EB0393" w:rsidRDefault="00A17B53" w:rsidP="00A17B53">
      <w:pPr>
        <w:pStyle w:val="a3"/>
        <w:ind w:leftChars="0" w:left="630" w:firstLineChars="900" w:firstLine="1890"/>
      </w:pPr>
      <w:r>
        <w:rPr>
          <w:rFonts w:hint="eastAsia"/>
        </w:rPr>
        <w:t>電話</w:t>
      </w:r>
      <w:r w:rsidR="002D49D8">
        <w:rPr>
          <w:rFonts w:hint="eastAsia"/>
        </w:rPr>
        <w:t>や</w:t>
      </w:r>
      <w:r>
        <w:rPr>
          <w:rFonts w:hint="eastAsia"/>
        </w:rPr>
        <w:t>メールにて</w:t>
      </w:r>
      <w:r w:rsidR="0067522B">
        <w:rPr>
          <w:rFonts w:hint="eastAsia"/>
        </w:rPr>
        <w:t>聞き取りをさせていただ</w:t>
      </w:r>
      <w:r w:rsidR="00FA60B0">
        <w:rPr>
          <w:rFonts w:hint="eastAsia"/>
        </w:rPr>
        <w:t>きま</w:t>
      </w:r>
      <w:r w:rsidR="00666EC1">
        <w:rPr>
          <w:rFonts w:hint="eastAsia"/>
        </w:rPr>
        <w:t>す</w:t>
      </w:r>
      <w:r w:rsidR="00EB0393">
        <w:rPr>
          <w:rFonts w:hint="eastAsia"/>
        </w:rPr>
        <w:t>。</w:t>
      </w:r>
    </w:p>
    <w:p w14:paraId="779348F9" w14:textId="6C947F61" w:rsidR="00EB0393" w:rsidRDefault="00EB0393">
      <w:r>
        <w:rPr>
          <w:rFonts w:hint="eastAsia"/>
        </w:rPr>
        <w:t xml:space="preserve">　</w:t>
      </w:r>
      <w:r w:rsidR="00FA60B0">
        <w:rPr>
          <w:rFonts w:hint="eastAsia"/>
        </w:rPr>
        <w:t xml:space="preserve">　　　　　　　　　３）</w:t>
      </w:r>
      <w:r w:rsidR="0067522B">
        <w:rPr>
          <w:rFonts w:hint="eastAsia"/>
        </w:rPr>
        <w:t>審査</w:t>
      </w:r>
      <w:r w:rsidR="00FA60B0">
        <w:rPr>
          <w:rFonts w:hint="eastAsia"/>
        </w:rPr>
        <w:t>結果を</w:t>
      </w:r>
      <w:r w:rsidR="002F3A31">
        <w:rPr>
          <w:rFonts w:hint="eastAsia"/>
        </w:rPr>
        <w:t>５月中</w:t>
      </w:r>
      <w:r w:rsidR="00666EC1">
        <w:rPr>
          <w:rFonts w:hint="eastAsia"/>
        </w:rPr>
        <w:t>に各団体に文書にて</w:t>
      </w:r>
      <w:r>
        <w:rPr>
          <w:rFonts w:hint="eastAsia"/>
        </w:rPr>
        <w:t>通知</w:t>
      </w:r>
      <w:r w:rsidR="00666EC1">
        <w:rPr>
          <w:rFonts w:hint="eastAsia"/>
        </w:rPr>
        <w:t>いた</w:t>
      </w:r>
      <w:r>
        <w:rPr>
          <w:rFonts w:hint="eastAsia"/>
        </w:rPr>
        <w:t>します。</w:t>
      </w:r>
    </w:p>
    <w:p w14:paraId="56A316A9" w14:textId="032E4639" w:rsidR="00FA60B0" w:rsidRDefault="00534FA2" w:rsidP="00FA60B0">
      <w:pPr>
        <w:ind w:firstLineChars="900" w:firstLine="1890"/>
      </w:pPr>
      <w:r w:rsidRPr="008F6A78">
        <w:rPr>
          <w:rFonts w:hint="eastAsia"/>
          <w:noProof/>
        </w:rPr>
        <mc:AlternateContent>
          <mc:Choice Requires="wpg">
            <w:drawing>
              <wp:anchor distT="0" distB="0" distL="114300" distR="114300" simplePos="0" relativeHeight="251666432" behindDoc="0" locked="0" layoutInCell="1" allowOverlap="1" wp14:anchorId="7C13A881" wp14:editId="0159D804">
                <wp:simplePos x="0" y="0"/>
                <wp:positionH relativeFrom="margin">
                  <wp:align>left</wp:align>
                </wp:positionH>
                <wp:positionV relativeFrom="paragraph">
                  <wp:posOffset>85725</wp:posOffset>
                </wp:positionV>
                <wp:extent cx="990600" cy="933450"/>
                <wp:effectExtent l="0" t="0" r="19050" b="38100"/>
                <wp:wrapNone/>
                <wp:docPr id="12" name="グループ化 12"/>
                <wp:cNvGraphicFramePr/>
                <a:graphic xmlns:a="http://schemas.openxmlformats.org/drawingml/2006/main">
                  <a:graphicData uri="http://schemas.microsoft.com/office/word/2010/wordprocessingGroup">
                    <wpg:wgp>
                      <wpg:cNvGrpSpPr/>
                      <wpg:grpSpPr>
                        <a:xfrm>
                          <a:off x="0" y="0"/>
                          <a:ext cx="990600" cy="933450"/>
                          <a:chOff x="0" y="0"/>
                          <a:chExt cx="990600" cy="781050"/>
                        </a:xfrm>
                      </wpg:grpSpPr>
                      <wps:wsp>
                        <wps:cNvPr id="13" name="ホームベース 13"/>
                        <wps:cNvSpPr/>
                        <wps:spPr>
                          <a:xfrm rot="5400000">
                            <a:off x="104775" y="-104775"/>
                            <a:ext cx="781050" cy="990600"/>
                          </a:xfrm>
                          <a:prstGeom prst="homePlat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D7BFA99" w14:textId="77777777" w:rsidR="008F6A78" w:rsidRDefault="008F6A78" w:rsidP="008F6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95250" y="28575"/>
                            <a:ext cx="838200" cy="514350"/>
                          </a:xfrm>
                          <a:prstGeom prst="rect">
                            <a:avLst/>
                          </a:prstGeom>
                          <a:noFill/>
                          <a:ln w="6350">
                            <a:noFill/>
                          </a:ln>
                          <a:effectLst/>
                        </wps:spPr>
                        <wps:txbx>
                          <w:txbxContent>
                            <w:p w14:paraId="001A7FE3" w14:textId="62CBE92F" w:rsidR="008F6A78" w:rsidRPr="00534FA2" w:rsidRDefault="00534FA2" w:rsidP="008F6A78">
                              <w:pPr>
                                <w:rPr>
                                  <w:sz w:val="18"/>
                                </w:rPr>
                              </w:pPr>
                              <w:r w:rsidRPr="00534FA2">
                                <w:rPr>
                                  <w:rFonts w:hint="eastAsia"/>
                                  <w:sz w:val="18"/>
                                </w:rPr>
                                <w:t>説明会</w:t>
                              </w:r>
                              <w:r w:rsidR="008F6A78" w:rsidRPr="00534FA2">
                                <w:rPr>
                                  <w:rFonts w:hint="eastAsia"/>
                                  <w:sz w:val="18"/>
                                </w:rPr>
                                <w:t>、</w:t>
                              </w:r>
                              <w:r w:rsidR="002D49D8">
                                <w:rPr>
                                  <w:rFonts w:hint="eastAsia"/>
                                  <w:sz w:val="18"/>
                                </w:rPr>
                                <w:t>手続</w:t>
                              </w:r>
                            </w:p>
                            <w:p w14:paraId="45FE98D1" w14:textId="406FDA2D" w:rsidR="008F6A78" w:rsidRPr="00534FA2" w:rsidRDefault="00037484" w:rsidP="008F6A78">
                              <w:pPr>
                                <w:jc w:val="center"/>
                              </w:pPr>
                              <w:r>
                                <w:rPr>
                                  <w:rFonts w:hint="eastAsia"/>
                                </w:rPr>
                                <w:t>6</w:t>
                              </w:r>
                              <w:r w:rsidR="008F6A78" w:rsidRPr="00534FA2">
                                <w:rPr>
                                  <w:rFonts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C13A881" id="グループ化 12" o:spid="_x0000_s1031" style="position:absolute;left:0;text-align:left;margin-left:0;margin-top:6.75pt;width:78pt;height:73.5pt;z-index:251666432;mso-position-horizontal:left;mso-position-horizontal-relative:margin;mso-height-relative:margin" coordsize="990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">
                <v:shape id="ホームベース 13" o:spid="_x0000_s1032" type="#_x0000_t15" style="position:absolute;left:1048;top:-1048;width:7810;height:99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ADcIA&#10;AADbAAAADwAAAGRycy9kb3ducmV2LnhtbERPTWvCQBC9F/wPywheSt20Sikxq4hQavVkGu/j7pgE&#10;s7Mhu8bUX98tFHqbx/ucbDXYRvTU+dqxgudpAoJYO1NzqaD4en96A+EDssHGMSn4Jg+r5eghw9S4&#10;Gx+oz0MpYgj7FBVUIbSplF5XZNFPXUscubPrLIYIu1KaDm8x3DbyJUlepcWaY0OFLW0q0pf8ahXI&#10;0+76We/KYj/jR/1xPN5xHu5KTcbDegEi0BD+xX/urYn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MANwgAAANsAAAAPAAAAAAAAAAAAAAAAAJgCAABkcnMvZG93&#10;bnJldi54bWxQSwUGAAAAAAQABAD1AAAAhwMAAAAA&#10;" adj="10800" fillcolor="#bdd7ee" strokecolor="#41719c" strokeweight="1pt">
                  <v:textbox>
                    <w:txbxContent>
                      <w:p w14:paraId="3D7BFA99" w14:textId="77777777" w:rsidR="008F6A78" w:rsidRDefault="008F6A78" w:rsidP="008F6A78">
                        <w:pPr>
                          <w:jc w:val="center"/>
                        </w:pPr>
                      </w:p>
                    </w:txbxContent>
                  </v:textbox>
                </v:shape>
                <v:shape id="テキスト ボックス 14" o:spid="_x0000_s1033" type="#_x0000_t202" style="position:absolute;left:952;top:285;width:838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01A7FE3" w14:textId="62CBE92F" w:rsidR="008F6A78" w:rsidRPr="00534FA2" w:rsidRDefault="00534FA2" w:rsidP="008F6A78">
                        <w:pPr>
                          <w:rPr>
                            <w:sz w:val="18"/>
                          </w:rPr>
                        </w:pPr>
                        <w:r w:rsidRPr="00534FA2">
                          <w:rPr>
                            <w:rFonts w:hint="eastAsia"/>
                            <w:sz w:val="18"/>
                          </w:rPr>
                          <w:t>説明会</w:t>
                        </w:r>
                        <w:r w:rsidR="008F6A78" w:rsidRPr="00534FA2">
                          <w:rPr>
                            <w:rFonts w:hint="eastAsia"/>
                            <w:sz w:val="18"/>
                          </w:rPr>
                          <w:t>、</w:t>
                        </w:r>
                        <w:r w:rsidR="002D49D8">
                          <w:rPr>
                            <w:rFonts w:hint="eastAsia"/>
                            <w:sz w:val="18"/>
                          </w:rPr>
                          <w:t>手続</w:t>
                        </w:r>
                      </w:p>
                      <w:p w14:paraId="45FE98D1" w14:textId="406FDA2D" w:rsidR="008F6A78" w:rsidRPr="00534FA2" w:rsidRDefault="00037484" w:rsidP="008F6A78">
                        <w:pPr>
                          <w:jc w:val="center"/>
                        </w:pPr>
                        <w:r>
                          <w:rPr>
                            <w:rFonts w:hint="eastAsia"/>
                          </w:rPr>
                          <w:t>6</w:t>
                        </w:r>
                        <w:r w:rsidR="008F6A78" w:rsidRPr="00534FA2">
                          <w:rPr>
                            <w:rFonts w:hint="eastAsia"/>
                          </w:rPr>
                          <w:t>月</w:t>
                        </w:r>
                      </w:p>
                    </w:txbxContent>
                  </v:textbox>
                </v:shape>
                <w10:wrap anchorx="margin"/>
              </v:group>
            </w:pict>
          </mc:Fallback>
        </mc:AlternateContent>
      </w:r>
      <w:r w:rsidR="002D49D8">
        <w:rPr>
          <w:rFonts w:hint="eastAsia"/>
        </w:rPr>
        <w:t>【説明会・</w:t>
      </w:r>
      <w:r w:rsidR="00EB0393">
        <w:rPr>
          <w:rFonts w:hint="eastAsia"/>
        </w:rPr>
        <w:t>交付</w:t>
      </w:r>
      <w:r w:rsidR="002D49D8">
        <w:rPr>
          <w:rFonts w:hint="eastAsia"/>
        </w:rPr>
        <w:t>手続</w:t>
      </w:r>
      <w:r w:rsidR="00EB0393">
        <w:rPr>
          <w:rFonts w:hint="eastAsia"/>
        </w:rPr>
        <w:t>】</w:t>
      </w:r>
    </w:p>
    <w:p w14:paraId="0E8CA4CD" w14:textId="29F85A50" w:rsidR="00534FA2" w:rsidRDefault="00666EC1" w:rsidP="00AB4A5F">
      <w:pPr>
        <w:pStyle w:val="a3"/>
        <w:numPr>
          <w:ilvl w:val="0"/>
          <w:numId w:val="11"/>
        </w:numPr>
        <w:ind w:leftChars="0"/>
      </w:pPr>
      <w:r>
        <w:rPr>
          <w:rFonts w:hint="eastAsia"/>
        </w:rPr>
        <w:t>助成が決定した団体は</w:t>
      </w:r>
      <w:r w:rsidR="00534FA2">
        <w:rPr>
          <w:rFonts w:hint="eastAsia"/>
        </w:rPr>
        <w:t>説明会</w:t>
      </w:r>
      <w:r w:rsidR="002D49D8">
        <w:rPr>
          <w:rFonts w:hint="eastAsia"/>
        </w:rPr>
        <w:t>（</w:t>
      </w:r>
      <w:r w:rsidR="00037484">
        <w:rPr>
          <w:rFonts w:hint="eastAsia"/>
        </w:rPr>
        <w:t>６月７日（日）</w:t>
      </w:r>
      <w:r w:rsidR="00372060">
        <w:rPr>
          <w:rFonts w:hint="eastAsia"/>
        </w:rPr>
        <w:t>・</w:t>
      </w:r>
      <w:r w:rsidR="00037484">
        <w:rPr>
          <w:rFonts w:hint="eastAsia"/>
        </w:rPr>
        <w:t>１３</w:t>
      </w:r>
      <w:r w:rsidR="00372060">
        <w:rPr>
          <w:rFonts w:hint="eastAsia"/>
        </w:rPr>
        <w:t>時～仙台市内</w:t>
      </w:r>
      <w:r w:rsidR="002D49D8">
        <w:rPr>
          <w:rFonts w:hint="eastAsia"/>
        </w:rPr>
        <w:t>）</w:t>
      </w:r>
      <w:r w:rsidR="00534FA2">
        <w:rPr>
          <w:rFonts w:hint="eastAsia"/>
        </w:rPr>
        <w:t>にご出席いただきます</w:t>
      </w:r>
      <w:r w:rsidR="00372060">
        <w:rPr>
          <w:rFonts w:hint="eastAsia"/>
        </w:rPr>
        <w:t>（</w:t>
      </w:r>
      <w:r w:rsidR="00372060" w:rsidRPr="00AB4A5F">
        <w:rPr>
          <w:rFonts w:hint="eastAsia"/>
          <w:u w:val="single"/>
        </w:rPr>
        <w:t>参加必須</w:t>
      </w:r>
      <w:r w:rsidR="00372060">
        <w:rPr>
          <w:rFonts w:hint="eastAsia"/>
        </w:rPr>
        <w:t>）</w:t>
      </w:r>
      <w:r w:rsidR="00534FA2">
        <w:rPr>
          <w:rFonts w:hint="eastAsia"/>
        </w:rPr>
        <w:t>。</w:t>
      </w:r>
    </w:p>
    <w:p w14:paraId="6B29C7E0" w14:textId="77777777" w:rsidR="00AB4A5F" w:rsidRDefault="00534FA2" w:rsidP="00534FA2">
      <w:pPr>
        <w:pStyle w:val="a3"/>
        <w:numPr>
          <w:ilvl w:val="0"/>
          <w:numId w:val="11"/>
        </w:numPr>
        <w:ind w:leftChars="0"/>
      </w:pPr>
      <w:r>
        <w:rPr>
          <w:rFonts w:hint="eastAsia"/>
        </w:rPr>
        <w:t>当センターと覚書を締結していただき、</w:t>
      </w:r>
    </w:p>
    <w:p w14:paraId="4C429857" w14:textId="4DAC2640" w:rsidR="00EB0393" w:rsidRPr="00372060" w:rsidRDefault="00534FA2" w:rsidP="00AB4A5F">
      <w:pPr>
        <w:pStyle w:val="a3"/>
        <w:ind w:leftChars="0" w:left="2520"/>
      </w:pPr>
      <w:r>
        <w:rPr>
          <w:rFonts w:hint="eastAsia"/>
        </w:rPr>
        <w:t>完了後</w:t>
      </w:r>
      <w:r w:rsidR="00EB0393">
        <w:rPr>
          <w:rFonts w:hint="eastAsia"/>
        </w:rPr>
        <w:t>、指定口座</w:t>
      </w:r>
      <w:r w:rsidR="00EB0393" w:rsidRPr="00372060">
        <w:rPr>
          <w:rFonts w:hint="eastAsia"/>
        </w:rPr>
        <w:t>に</w:t>
      </w:r>
      <w:r w:rsidR="00372060">
        <w:rPr>
          <w:rFonts w:hint="eastAsia"/>
        </w:rPr>
        <w:t>金額を</w:t>
      </w:r>
      <w:r w:rsidR="00EB0393" w:rsidRPr="00372060">
        <w:rPr>
          <w:rFonts w:hint="eastAsia"/>
        </w:rPr>
        <w:t>振込いたします。</w:t>
      </w:r>
    </w:p>
    <w:p w14:paraId="31DB1DD8" w14:textId="19AE2A57" w:rsidR="00EB0393" w:rsidRDefault="00534FA2" w:rsidP="00FA60B0">
      <w:pPr>
        <w:ind w:firstLineChars="900" w:firstLine="1890"/>
      </w:pPr>
      <w:r w:rsidRPr="008F6A78">
        <w:rPr>
          <w:rFonts w:hint="eastAsia"/>
          <w:noProof/>
        </w:rPr>
        <mc:AlternateContent>
          <mc:Choice Requires="wpg">
            <w:drawing>
              <wp:anchor distT="0" distB="0" distL="114300" distR="114300" simplePos="0" relativeHeight="251668480" behindDoc="0" locked="0" layoutInCell="1" allowOverlap="1" wp14:anchorId="70746EA4" wp14:editId="007FE377">
                <wp:simplePos x="0" y="0"/>
                <wp:positionH relativeFrom="margin">
                  <wp:align>left</wp:align>
                </wp:positionH>
                <wp:positionV relativeFrom="paragraph">
                  <wp:posOffset>9525</wp:posOffset>
                </wp:positionV>
                <wp:extent cx="990600" cy="1114605"/>
                <wp:effectExtent l="0" t="0" r="19050" b="47625"/>
                <wp:wrapNone/>
                <wp:docPr id="15" name="グループ化 15"/>
                <wp:cNvGraphicFramePr/>
                <a:graphic xmlns:a="http://schemas.openxmlformats.org/drawingml/2006/main">
                  <a:graphicData uri="http://schemas.microsoft.com/office/word/2010/wordprocessingGroup">
                    <wpg:wgp>
                      <wpg:cNvGrpSpPr/>
                      <wpg:grpSpPr>
                        <a:xfrm>
                          <a:off x="0" y="0"/>
                          <a:ext cx="990600" cy="1114605"/>
                          <a:chOff x="-1" y="60"/>
                          <a:chExt cx="990600" cy="687200"/>
                        </a:xfrm>
                      </wpg:grpSpPr>
                      <wps:wsp>
                        <wps:cNvPr id="16" name="ホームベース 16"/>
                        <wps:cNvSpPr/>
                        <wps:spPr>
                          <a:xfrm rot="5400000">
                            <a:off x="151699" y="-151640"/>
                            <a:ext cx="687200" cy="990600"/>
                          </a:xfrm>
                          <a:prstGeom prst="homePlat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5DBA9098" w14:textId="77777777" w:rsidR="008F6A78" w:rsidRDefault="008F6A78" w:rsidP="008F6A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95250" y="28575"/>
                            <a:ext cx="838200" cy="514350"/>
                          </a:xfrm>
                          <a:prstGeom prst="rect">
                            <a:avLst/>
                          </a:prstGeom>
                          <a:noFill/>
                          <a:ln w="6350">
                            <a:noFill/>
                          </a:ln>
                          <a:effectLst/>
                        </wps:spPr>
                        <wps:txbx>
                          <w:txbxContent>
                            <w:p w14:paraId="3F583C1C" w14:textId="217B5836" w:rsidR="00534FA2" w:rsidRDefault="008F6A78" w:rsidP="00534FA2">
                              <w:pPr>
                                <w:jc w:val="center"/>
                              </w:pPr>
                              <w:r>
                                <w:rPr>
                                  <w:rFonts w:hint="eastAsia"/>
                                </w:rPr>
                                <w:t>助成期間</w:t>
                              </w:r>
                            </w:p>
                            <w:p w14:paraId="148E96F4" w14:textId="42A079F4" w:rsidR="008F6A78" w:rsidRDefault="00AB4A5F" w:rsidP="008F6A78">
                              <w:r>
                                <w:rPr>
                                  <w:rFonts w:hint="eastAsia"/>
                                </w:rPr>
                                <w:t>5/1~10/31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746EA4" id="グループ化 15" o:spid="_x0000_s1034" style="position:absolute;left:0;text-align:left;margin-left:0;margin-top:.75pt;width:78pt;height:87.75pt;z-index:251668480;mso-position-horizontal:left;mso-position-horizontal-relative:margin;mso-height-relative:margin" coordorigin="" coordsize="990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6" o:spid="_x0000_s1035" type="#_x0000_t15" style="position:absolute;left:1517;top:-1517;width:6872;height:99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jlcIA&#10;AADbAAAADwAAAGRycy9kb3ducmV2LnhtbERPTWvCQBC9F/wPywi9FN20FpGYjZRCabWnpvE+Zsck&#10;mJ0N2TWJ/nq3UPA2j/c5yWY0jeipc7VlBc/zCARxYXXNpYL892O2AuE8ssbGMim4kINNOnlIMNZ2&#10;4B/qM1+KEMIuRgWV920spSsqMujmtiUO3NF2Bn2AXSl1h0MIN418iaKlNFhzaKiwpfeKilN2Ngrk&#10;YXfe1rsy/17wU/G531/x1V+VepyOb2sQnkZ/F/+7v3SYv4S/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OVwgAAANsAAAAPAAAAAAAAAAAAAAAAAJgCAABkcnMvZG93&#10;bnJldi54bWxQSwUGAAAAAAQABAD1AAAAhwMAAAAA&#10;" adj="10800" fillcolor="#bdd7ee" strokecolor="#41719c" strokeweight="1pt">
                  <v:textbox>
                    <w:txbxContent>
                      <w:p w14:paraId="5DBA9098" w14:textId="77777777" w:rsidR="008F6A78" w:rsidRDefault="008F6A78" w:rsidP="008F6A78">
                        <w:pPr>
                          <w:jc w:val="center"/>
                        </w:pPr>
                      </w:p>
                    </w:txbxContent>
                  </v:textbox>
                </v:shape>
                <v:shapetype id="_x0000_t202" coordsize="21600,21600" o:spt="202" path="m,l,21600r21600,l21600,xe">
                  <v:stroke joinstyle="miter"/>
                  <v:path gradientshapeok="t" o:connecttype="rect"/>
                </v:shapetype>
                <v:shape id="テキスト ボックス 17" o:spid="_x0000_s1036" type="#_x0000_t202" style="position:absolute;left:952;top:285;width:838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3F583C1C" w14:textId="217B5836" w:rsidR="00534FA2" w:rsidRDefault="008F6A78" w:rsidP="00534FA2">
                        <w:pPr>
                          <w:jc w:val="center"/>
                        </w:pPr>
                        <w:r>
                          <w:rPr>
                            <w:rFonts w:hint="eastAsia"/>
                          </w:rPr>
                          <w:t>助成期間</w:t>
                        </w:r>
                      </w:p>
                      <w:p w14:paraId="148E96F4" w14:textId="42A079F4" w:rsidR="008F6A78" w:rsidRDefault="00AB4A5F" w:rsidP="008F6A78">
                        <w:r>
                          <w:rPr>
                            <w:rFonts w:hint="eastAsia"/>
                          </w:rPr>
                          <w:t>5/1~10/31</w:t>
                        </w:r>
                      </w:p>
                    </w:txbxContent>
                  </v:textbox>
                </v:shape>
                <w10:wrap anchorx="margin"/>
              </v:group>
            </w:pict>
          </mc:Fallback>
        </mc:AlternateContent>
      </w:r>
      <w:r w:rsidR="00EB0393">
        <w:rPr>
          <w:rFonts w:hint="eastAsia"/>
        </w:rPr>
        <w:t>【助成期間</w:t>
      </w:r>
      <w:r w:rsidR="000D4718">
        <w:rPr>
          <w:rFonts w:hint="eastAsia"/>
        </w:rPr>
        <w:t>中</w:t>
      </w:r>
      <w:r w:rsidR="00EB0393">
        <w:rPr>
          <w:rFonts w:hint="eastAsia"/>
        </w:rPr>
        <w:t>】</w:t>
      </w:r>
    </w:p>
    <w:p w14:paraId="09D69DE5" w14:textId="11A47095" w:rsidR="00A17B53" w:rsidRDefault="00C57B6C" w:rsidP="00A17B53">
      <w:pPr>
        <w:pStyle w:val="a3"/>
        <w:numPr>
          <w:ilvl w:val="0"/>
          <w:numId w:val="8"/>
        </w:numPr>
        <w:ind w:leftChars="0"/>
      </w:pPr>
      <w:r w:rsidRPr="00C57B6C">
        <w:rPr>
          <w:rFonts w:hint="eastAsia"/>
        </w:rPr>
        <w:t>事業期間中</w:t>
      </w:r>
      <w:r w:rsidR="00372060">
        <w:rPr>
          <w:rFonts w:hint="eastAsia"/>
        </w:rPr>
        <w:t>、</w:t>
      </w:r>
      <w:r w:rsidR="00EB0393">
        <w:rPr>
          <w:rFonts w:hint="eastAsia"/>
        </w:rPr>
        <w:t>訪問によるモニタリングを行います。</w:t>
      </w:r>
    </w:p>
    <w:p w14:paraId="3AFB7FE2" w14:textId="559C1924" w:rsidR="00EB0393" w:rsidRDefault="00941C6A" w:rsidP="00A17B53">
      <w:pPr>
        <w:pStyle w:val="a3"/>
        <w:ind w:leftChars="0" w:left="2520"/>
      </w:pPr>
      <w:r>
        <w:rPr>
          <w:rFonts w:hint="eastAsia"/>
        </w:rPr>
        <w:t>ウェブサイトや</w:t>
      </w:r>
      <w:r w:rsidR="008E0317">
        <w:rPr>
          <w:rFonts w:hint="eastAsia"/>
        </w:rPr>
        <w:t>広報誌</w:t>
      </w:r>
      <w:r>
        <w:rPr>
          <w:rFonts w:hint="eastAsia"/>
        </w:rPr>
        <w:t>を通じた団体の活動紹介を</w:t>
      </w:r>
      <w:r w:rsidR="008E0317">
        <w:rPr>
          <w:rFonts w:hint="eastAsia"/>
        </w:rPr>
        <w:t>計画しており、取材をお願いする場合もあります。</w:t>
      </w:r>
    </w:p>
    <w:p w14:paraId="5D65DB50" w14:textId="2B004615" w:rsidR="00666EC1" w:rsidRDefault="00666EC1" w:rsidP="00EB0393">
      <w:r>
        <w:rPr>
          <w:rFonts w:hint="eastAsia"/>
        </w:rPr>
        <w:t xml:space="preserve">　</w:t>
      </w:r>
      <w:r w:rsidR="00A17B53">
        <w:rPr>
          <w:rFonts w:hint="eastAsia"/>
        </w:rPr>
        <w:t xml:space="preserve">　　　　　　　　　２）</w:t>
      </w:r>
      <w:r>
        <w:rPr>
          <w:rFonts w:hint="eastAsia"/>
        </w:rPr>
        <w:t>事業実施に係る領収書は適切に保管・管理をお願いいたします。</w:t>
      </w:r>
    </w:p>
    <w:p w14:paraId="279B8094" w14:textId="448D60BB" w:rsidR="000D4718" w:rsidRDefault="00534FA2" w:rsidP="00A17B53">
      <w:pPr>
        <w:ind w:firstLineChars="900" w:firstLine="1890"/>
      </w:pPr>
      <w:r w:rsidRPr="00534FA2">
        <w:rPr>
          <w:rFonts w:hint="eastAsia"/>
          <w:noProof/>
        </w:rPr>
        <mc:AlternateContent>
          <mc:Choice Requires="wpg">
            <w:drawing>
              <wp:anchor distT="0" distB="0" distL="114300" distR="114300" simplePos="0" relativeHeight="251670528" behindDoc="0" locked="0" layoutInCell="1" allowOverlap="1" wp14:anchorId="69217EE7" wp14:editId="094E3B54">
                <wp:simplePos x="0" y="0"/>
                <wp:positionH relativeFrom="margin">
                  <wp:align>left</wp:align>
                </wp:positionH>
                <wp:positionV relativeFrom="paragraph">
                  <wp:posOffset>34290</wp:posOffset>
                </wp:positionV>
                <wp:extent cx="990600" cy="1038225"/>
                <wp:effectExtent l="0" t="0" r="19050" b="47625"/>
                <wp:wrapNone/>
                <wp:docPr id="18" name="グループ化 18"/>
                <wp:cNvGraphicFramePr/>
                <a:graphic xmlns:a="http://schemas.openxmlformats.org/drawingml/2006/main">
                  <a:graphicData uri="http://schemas.microsoft.com/office/word/2010/wordprocessingGroup">
                    <wpg:wgp>
                      <wpg:cNvGrpSpPr/>
                      <wpg:grpSpPr>
                        <a:xfrm>
                          <a:off x="0" y="0"/>
                          <a:ext cx="990600" cy="1038225"/>
                          <a:chOff x="9761" y="253228"/>
                          <a:chExt cx="990600" cy="517216"/>
                        </a:xfrm>
                      </wpg:grpSpPr>
                      <wps:wsp>
                        <wps:cNvPr id="20" name="ホームベース 20"/>
                        <wps:cNvSpPr/>
                        <wps:spPr>
                          <a:xfrm rot="5400000">
                            <a:off x="246453" y="16536"/>
                            <a:ext cx="517216" cy="990600"/>
                          </a:xfrm>
                          <a:prstGeom prst="homePlate">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45F87AD" w14:textId="77777777" w:rsidR="00534FA2" w:rsidRDefault="00534FA2" w:rsidP="00534F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85725" y="271019"/>
                            <a:ext cx="838200" cy="386422"/>
                          </a:xfrm>
                          <a:prstGeom prst="rect">
                            <a:avLst/>
                          </a:prstGeom>
                          <a:noFill/>
                          <a:ln w="6350">
                            <a:noFill/>
                          </a:ln>
                          <a:effectLst/>
                        </wps:spPr>
                        <wps:txbx>
                          <w:txbxContent>
                            <w:p w14:paraId="47A820FF" w14:textId="665C9FA8" w:rsidR="00534FA2" w:rsidRPr="00534FA2" w:rsidRDefault="00534FA2" w:rsidP="00534FA2">
                              <w:pPr>
                                <w:rPr>
                                  <w:sz w:val="20"/>
                                </w:rPr>
                              </w:pPr>
                              <w:r w:rsidRPr="00534FA2">
                                <w:rPr>
                                  <w:rFonts w:hint="eastAsia"/>
                                  <w:sz w:val="20"/>
                                </w:rPr>
                                <w:t>報告書提出</w:t>
                              </w:r>
                            </w:p>
                            <w:p w14:paraId="14CE0F5F" w14:textId="7928248B" w:rsidR="00534FA2" w:rsidRDefault="00534FA2" w:rsidP="00534FA2">
                              <w:pPr>
                                <w:rPr>
                                  <w:sz w:val="20"/>
                                </w:rPr>
                              </w:pPr>
                              <w:r w:rsidRPr="00534FA2">
                                <w:rPr>
                                  <w:rFonts w:hint="eastAsia"/>
                                  <w:sz w:val="20"/>
                                </w:rPr>
                                <w:t>報告交流会</w:t>
                              </w:r>
                            </w:p>
                            <w:p w14:paraId="43C4AAEF" w14:textId="6ADE738E" w:rsidR="00534FA2" w:rsidRPr="00534FA2" w:rsidRDefault="00534FA2" w:rsidP="00534FA2">
                              <w:pPr>
                                <w:jc w:val="center"/>
                                <w:rPr>
                                  <w:sz w:val="20"/>
                                </w:rPr>
                              </w:pPr>
                              <w:r>
                                <w:rPr>
                                  <w:rFonts w:hint="eastAsia"/>
                                  <w:sz w:val="20"/>
                                </w:rPr>
                                <w:t>11</w:t>
                              </w:r>
                              <w:r>
                                <w:rPr>
                                  <w:rFonts w:hint="eastAsia"/>
                                  <w:sz w:val="20"/>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9217EE7" id="グループ化 18" o:spid="_x0000_s1037" style="position:absolute;left:0;text-align:left;margin-left:0;margin-top:2.7pt;width:78pt;height:81.75pt;z-index:251670528;mso-position-horizontal:left;mso-position-horizontal-relative:margin;mso-height-relative:margin" coordorigin="97,2532" coordsize="9906,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">
                <v:shape id="ホームベース 20" o:spid="_x0000_s1038" type="#_x0000_t15" style="position:absolute;left:2464;top:165;width:5172;height:99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Ux8AA&#10;AADbAAAADwAAAGRycy9kb3ducmV2LnhtbERPTYvCMBC9C/sfwizsRTTVFZFqWhZBXPVk1fvYjG3Z&#10;ZlKaqNVfvzkIHh/ve5F2phY3al1lWcFoGIEgzq2uuFBwPKwGMxDOI2usLZOCBzlIk4/eAmNt77yn&#10;W+YLEULYxaig9L6JpXR5SQbd0DbEgbvY1qAPsC2kbvEewk0tx1E0lQYrDg0lNrQsKf/LrkaBPG+v&#10;m2pbHHff3M/Xp9MTJ/6p1Ndn9zMH4anzb/HL/asVjMP68CX8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6Ux8AAAADbAAAADwAAAAAAAAAAAAAAAACYAgAAZHJzL2Rvd25y&#10;ZXYueG1sUEsFBgAAAAAEAAQA9QAAAIUDAAAAAA==&#10;" adj="10800" fillcolor="#bdd7ee" strokecolor="#41719c" strokeweight="1pt">
                  <v:textbox>
                    <w:txbxContent>
                      <w:p w14:paraId="145F87AD" w14:textId="77777777" w:rsidR="00534FA2" w:rsidRDefault="00534FA2" w:rsidP="00534FA2">
                        <w:pPr>
                          <w:jc w:val="center"/>
                        </w:pPr>
                      </w:p>
                    </w:txbxContent>
                  </v:textbox>
                </v:shape>
                <v:shape id="テキスト ボックス 21" o:spid="_x0000_s1039" type="#_x0000_t202" style="position:absolute;left:857;top:2710;width:8382;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47A820FF" w14:textId="665C9FA8" w:rsidR="00534FA2" w:rsidRPr="00534FA2" w:rsidRDefault="00534FA2" w:rsidP="00534FA2">
                        <w:pPr>
                          <w:rPr>
                            <w:sz w:val="20"/>
                          </w:rPr>
                        </w:pPr>
                        <w:r w:rsidRPr="00534FA2">
                          <w:rPr>
                            <w:rFonts w:hint="eastAsia"/>
                            <w:sz w:val="20"/>
                          </w:rPr>
                          <w:t>報告書提出</w:t>
                        </w:r>
                      </w:p>
                      <w:p w14:paraId="14CE0F5F" w14:textId="7928248B" w:rsidR="00534FA2" w:rsidRDefault="00534FA2" w:rsidP="00534FA2">
                        <w:pPr>
                          <w:rPr>
                            <w:sz w:val="20"/>
                          </w:rPr>
                        </w:pPr>
                        <w:r w:rsidRPr="00534FA2">
                          <w:rPr>
                            <w:rFonts w:hint="eastAsia"/>
                            <w:sz w:val="20"/>
                          </w:rPr>
                          <w:t>報告交流会</w:t>
                        </w:r>
                      </w:p>
                      <w:p w14:paraId="43C4AAEF" w14:textId="6ADE738E" w:rsidR="00534FA2" w:rsidRPr="00534FA2" w:rsidRDefault="00534FA2" w:rsidP="00534FA2">
                        <w:pPr>
                          <w:jc w:val="center"/>
                          <w:rPr>
                            <w:sz w:val="20"/>
                          </w:rPr>
                        </w:pPr>
                        <w:r>
                          <w:rPr>
                            <w:rFonts w:hint="eastAsia"/>
                            <w:sz w:val="20"/>
                          </w:rPr>
                          <w:t>11</w:t>
                        </w:r>
                        <w:r>
                          <w:rPr>
                            <w:rFonts w:hint="eastAsia"/>
                            <w:sz w:val="20"/>
                          </w:rPr>
                          <w:t>月</w:t>
                        </w:r>
                      </w:p>
                    </w:txbxContent>
                  </v:textbox>
                </v:shape>
                <w10:wrap anchorx="margin"/>
              </v:group>
            </w:pict>
          </mc:Fallback>
        </mc:AlternateContent>
      </w:r>
      <w:r w:rsidR="000D4718">
        <w:rPr>
          <w:rFonts w:hint="eastAsia"/>
        </w:rPr>
        <w:t>【</w:t>
      </w:r>
      <w:r w:rsidR="00944A7C">
        <w:rPr>
          <w:rFonts w:hint="eastAsia"/>
        </w:rPr>
        <w:t>報告書提出・報告交流会</w:t>
      </w:r>
      <w:r w:rsidR="000D4718">
        <w:rPr>
          <w:rFonts w:hint="eastAsia"/>
        </w:rPr>
        <w:t>】</w:t>
      </w:r>
    </w:p>
    <w:p w14:paraId="34374A06" w14:textId="5CCAF64D" w:rsidR="00C73ADE" w:rsidRDefault="002C4A48" w:rsidP="00A17B53">
      <w:pPr>
        <w:pStyle w:val="a3"/>
        <w:numPr>
          <w:ilvl w:val="0"/>
          <w:numId w:val="9"/>
        </w:numPr>
        <w:ind w:leftChars="0"/>
      </w:pPr>
      <w:r w:rsidRPr="00D4294C">
        <w:rPr>
          <w:rFonts w:hint="eastAsia"/>
        </w:rPr>
        <w:t>終了後</w:t>
      </w:r>
      <w:r w:rsidR="00037484">
        <w:rPr>
          <w:rFonts w:hint="eastAsia"/>
        </w:rPr>
        <w:t>１</w:t>
      </w:r>
      <w:r w:rsidRPr="00D4294C">
        <w:rPr>
          <w:rFonts w:hint="eastAsia"/>
        </w:rPr>
        <w:t>か月以内に</w:t>
      </w:r>
      <w:r w:rsidR="00944A7C" w:rsidRPr="00D4294C">
        <w:rPr>
          <w:rFonts w:hint="eastAsia"/>
        </w:rPr>
        <w:t>報告書を作成していただ</w:t>
      </w:r>
      <w:r w:rsidR="00FD7885" w:rsidRPr="00D4294C">
        <w:rPr>
          <w:rFonts w:hint="eastAsia"/>
        </w:rPr>
        <w:t>きます。</w:t>
      </w:r>
    </w:p>
    <w:p w14:paraId="13A0728E" w14:textId="481FA0D2" w:rsidR="00666EC1" w:rsidRPr="00A17B53" w:rsidRDefault="00EB2627" w:rsidP="00C73ADE">
      <w:pPr>
        <w:pStyle w:val="a3"/>
        <w:ind w:leftChars="0" w:left="2520"/>
        <w:jc w:val="right"/>
      </w:pPr>
      <w:r w:rsidRPr="002C111A">
        <w:rPr>
          <w:rFonts w:hint="eastAsia"/>
          <w:u w:val="single"/>
        </w:rPr>
        <w:t>（</w:t>
      </w:r>
      <w:r w:rsidR="00C73ADE">
        <w:rPr>
          <w:rFonts w:hint="eastAsia"/>
          <w:u w:val="single"/>
        </w:rPr>
        <w:t>指定様式</w:t>
      </w:r>
      <w:r w:rsidR="002C111A" w:rsidRPr="002C111A">
        <w:rPr>
          <w:rFonts w:hint="eastAsia"/>
          <w:u w:val="single"/>
        </w:rPr>
        <w:t>、領収書コピー添付</w:t>
      </w:r>
      <w:r w:rsidRPr="002C111A">
        <w:rPr>
          <w:rFonts w:hint="eastAsia"/>
          <w:u w:val="single"/>
        </w:rPr>
        <w:t>）</w:t>
      </w:r>
    </w:p>
    <w:p w14:paraId="13810B82" w14:textId="17EEA1AB" w:rsidR="002C111A" w:rsidRDefault="00A17B53" w:rsidP="002D49D8">
      <w:pPr>
        <w:ind w:left="2100"/>
      </w:pPr>
      <w:r>
        <w:rPr>
          <w:rFonts w:hint="eastAsia"/>
        </w:rPr>
        <w:t>２）</w:t>
      </w:r>
      <w:r w:rsidR="00037484">
        <w:rPr>
          <w:rFonts w:hint="eastAsia"/>
        </w:rPr>
        <w:t>１１</w:t>
      </w:r>
      <w:r>
        <w:rPr>
          <w:rFonts w:hint="eastAsia"/>
        </w:rPr>
        <w:t>月に</w:t>
      </w:r>
      <w:r w:rsidR="008E0317">
        <w:rPr>
          <w:rFonts w:hint="eastAsia"/>
        </w:rPr>
        <w:t>最終</w:t>
      </w:r>
      <w:r w:rsidR="00944A7C">
        <w:rPr>
          <w:rFonts w:hint="eastAsia"/>
        </w:rPr>
        <w:t>報告交流会</w:t>
      </w:r>
      <w:r w:rsidR="00FD7885">
        <w:rPr>
          <w:rFonts w:hint="eastAsia"/>
        </w:rPr>
        <w:t>を予定しております</w:t>
      </w:r>
      <w:r w:rsidR="00C73ADE">
        <w:rPr>
          <w:rFonts w:hint="eastAsia"/>
        </w:rPr>
        <w:t>。</w:t>
      </w:r>
    </w:p>
    <w:p w14:paraId="0D575B53" w14:textId="58A32948" w:rsidR="000D4718" w:rsidRDefault="00A17B53" w:rsidP="002C111A">
      <w:pPr>
        <w:ind w:left="2100" w:firstLineChars="1600" w:firstLine="3360"/>
      </w:pPr>
      <w:r>
        <w:rPr>
          <w:rFonts w:hint="eastAsia"/>
        </w:rPr>
        <w:t>（</w:t>
      </w:r>
      <w:r w:rsidR="00372060" w:rsidRPr="002C111A">
        <w:rPr>
          <w:rFonts w:hint="eastAsia"/>
          <w:u w:val="single"/>
        </w:rPr>
        <w:t>参加</w:t>
      </w:r>
      <w:r w:rsidR="002D49D8" w:rsidRPr="002C111A">
        <w:rPr>
          <w:rFonts w:hint="eastAsia"/>
          <w:u w:val="single"/>
        </w:rPr>
        <w:t>必須：</w:t>
      </w:r>
      <w:r w:rsidRPr="002C111A">
        <w:rPr>
          <w:rFonts w:hint="eastAsia"/>
          <w:u w:val="single"/>
        </w:rPr>
        <w:t>交通費支給</w:t>
      </w:r>
      <w:r w:rsidR="002C111A" w:rsidRPr="002C111A">
        <w:rPr>
          <w:rFonts w:hint="eastAsia"/>
          <w:u w:val="single"/>
        </w:rPr>
        <w:t>あり</w:t>
      </w:r>
      <w:r>
        <w:rPr>
          <w:rFonts w:hint="eastAsia"/>
        </w:rPr>
        <w:t>）</w:t>
      </w:r>
      <w:r w:rsidR="00FD7885">
        <w:rPr>
          <w:rFonts w:hint="eastAsia"/>
        </w:rPr>
        <w:t>。</w:t>
      </w:r>
    </w:p>
    <w:p w14:paraId="5FE74009" w14:textId="77777777" w:rsidR="00534FA2" w:rsidRPr="00EB0393" w:rsidRDefault="00534FA2" w:rsidP="00026C1F"/>
    <w:p w14:paraId="3F8BA302" w14:textId="34D4DF59" w:rsidR="001A33A1" w:rsidRPr="001A33A1" w:rsidRDefault="008E0317">
      <w:pPr>
        <w:rPr>
          <w:b/>
        </w:rPr>
      </w:pPr>
      <w:r w:rsidRPr="001A33A1">
        <w:rPr>
          <w:rFonts w:hint="eastAsia"/>
          <w:b/>
        </w:rPr>
        <w:t>６．</w:t>
      </w:r>
      <w:r w:rsidR="002C111A">
        <w:rPr>
          <w:rFonts w:hint="eastAsia"/>
          <w:b/>
        </w:rPr>
        <w:t>本事業に係る</w:t>
      </w:r>
      <w:r w:rsidR="00534FA2">
        <w:rPr>
          <w:rFonts w:hint="eastAsia"/>
          <w:b/>
        </w:rPr>
        <w:t>問合</w:t>
      </w:r>
      <w:r w:rsidR="001A33A1" w:rsidRPr="001A33A1">
        <w:rPr>
          <w:rFonts w:hint="eastAsia"/>
          <w:b/>
        </w:rPr>
        <w:t>せ・書類郵送先</w:t>
      </w:r>
    </w:p>
    <w:p w14:paraId="7956CE90" w14:textId="592B628A" w:rsidR="00CB0BF1" w:rsidRPr="00372060" w:rsidRDefault="00CB0BF1" w:rsidP="00D4294C">
      <w:pPr>
        <w:ind w:firstLineChars="50" w:firstLine="105"/>
      </w:pPr>
      <w:r w:rsidRPr="00372060">
        <w:rPr>
          <w:rFonts w:hint="eastAsia"/>
        </w:rPr>
        <w:t>〒</w:t>
      </w:r>
      <w:r w:rsidRPr="00372060">
        <w:rPr>
          <w:rFonts w:hint="eastAsia"/>
        </w:rPr>
        <w:t>980-0804</w:t>
      </w:r>
      <w:r w:rsidRPr="00372060">
        <w:rPr>
          <w:rFonts w:hint="eastAsia"/>
        </w:rPr>
        <w:t xml:space="preserve">　宮城県仙台市青葉区大町１－３－７裕ビル６階</w:t>
      </w:r>
    </w:p>
    <w:p w14:paraId="70701DB3" w14:textId="43C20E79" w:rsidR="00D4294C" w:rsidRPr="00372060" w:rsidRDefault="00D4294C" w:rsidP="00D4294C">
      <w:pPr>
        <w:ind w:firstLineChars="50" w:firstLine="105"/>
      </w:pPr>
      <w:r w:rsidRPr="00372060">
        <w:rPr>
          <w:rFonts w:hint="eastAsia"/>
        </w:rPr>
        <w:t xml:space="preserve">            </w:t>
      </w:r>
      <w:r w:rsidRPr="00372060">
        <w:rPr>
          <w:rFonts w:hint="eastAsia"/>
        </w:rPr>
        <w:t xml:space="preserve">みやぎ連携復興センター　</w:t>
      </w:r>
      <w:r w:rsidRPr="00372060">
        <w:rPr>
          <w:rFonts w:hint="eastAsia"/>
        </w:rPr>
        <w:t>(</w:t>
      </w:r>
      <w:r w:rsidR="00372060" w:rsidRPr="00372060">
        <w:rPr>
          <w:rFonts w:hint="eastAsia"/>
        </w:rPr>
        <w:t>担当：佐藤</w:t>
      </w:r>
      <w:r w:rsidRPr="00372060">
        <w:rPr>
          <w:rFonts w:hint="eastAsia"/>
        </w:rPr>
        <w:t>、宮野）</w:t>
      </w:r>
    </w:p>
    <w:p w14:paraId="258A1FD7" w14:textId="2422945D" w:rsidR="00CB0BF1" w:rsidRPr="00372060" w:rsidRDefault="00CB0BF1">
      <w:r w:rsidRPr="00372060">
        <w:rPr>
          <w:rFonts w:hint="eastAsia"/>
        </w:rPr>
        <w:t xml:space="preserve">　　</w:t>
      </w:r>
      <w:r w:rsidRPr="00372060">
        <w:rPr>
          <w:rFonts w:hint="eastAsia"/>
        </w:rPr>
        <w:t>TEL</w:t>
      </w:r>
      <w:r w:rsidRPr="00372060">
        <w:rPr>
          <w:rFonts w:hint="eastAsia"/>
        </w:rPr>
        <w:t xml:space="preserve">　０２２－７４８－４５５０</w:t>
      </w:r>
      <w:r w:rsidR="00D4294C" w:rsidRPr="00372060">
        <w:rPr>
          <w:rFonts w:hint="eastAsia"/>
        </w:rPr>
        <w:t xml:space="preserve">  </w:t>
      </w:r>
      <w:r w:rsidRPr="00372060">
        <w:rPr>
          <w:rFonts w:hint="eastAsia"/>
        </w:rPr>
        <w:t>FAX</w:t>
      </w:r>
      <w:r w:rsidRPr="00372060">
        <w:rPr>
          <w:rFonts w:hint="eastAsia"/>
        </w:rPr>
        <w:t xml:space="preserve">　０２２－７４８－４５５２</w:t>
      </w:r>
    </w:p>
    <w:p w14:paraId="3C29D395" w14:textId="78C81E65" w:rsidR="00CB0BF1" w:rsidRDefault="001A33A1">
      <w:r w:rsidRPr="00372060">
        <w:rPr>
          <w:rFonts w:hint="eastAsia"/>
        </w:rPr>
        <w:t xml:space="preserve">　　</w:t>
      </w:r>
      <w:r w:rsidR="00C73ADE">
        <w:rPr>
          <w:rFonts w:hint="eastAsia"/>
        </w:rPr>
        <w:t>Mail  oubo</w:t>
      </w:r>
      <w:r w:rsidR="00FE7AEC">
        <w:rPr>
          <w:rFonts w:hint="eastAsia"/>
        </w:rPr>
        <w:t>【</w:t>
      </w:r>
      <w:r w:rsidR="00AB4A5F">
        <w:t>at</w:t>
      </w:r>
      <w:r w:rsidR="00FE7AEC">
        <w:rPr>
          <w:rFonts w:hint="eastAsia"/>
        </w:rPr>
        <w:t>】</w:t>
      </w:r>
      <w:r w:rsidR="00372060" w:rsidRPr="00372060">
        <w:rPr>
          <w:rFonts w:hint="eastAsia"/>
        </w:rPr>
        <w:t>renpuku.org</w:t>
      </w:r>
      <w:r w:rsidR="00FE7AEC">
        <w:rPr>
          <w:rFonts w:hint="eastAsia"/>
        </w:rPr>
        <w:t>（【</w:t>
      </w:r>
      <w:r w:rsidR="00AB4A5F">
        <w:rPr>
          <w:rFonts w:hint="eastAsia"/>
        </w:rPr>
        <w:t>at</w:t>
      </w:r>
      <w:bookmarkStart w:id="0" w:name="_GoBack"/>
      <w:bookmarkEnd w:id="0"/>
      <w:r w:rsidR="00FE7AEC">
        <w:rPr>
          <w:rFonts w:hint="eastAsia"/>
        </w:rPr>
        <w:t>】の部分を</w:t>
      </w:r>
      <w:r w:rsidR="00FE7AEC">
        <w:rPr>
          <w:rFonts w:hint="eastAsia"/>
        </w:rPr>
        <w:t>@</w:t>
      </w:r>
      <w:r w:rsidR="00FE7AEC">
        <w:rPr>
          <w:rFonts w:hint="eastAsia"/>
        </w:rPr>
        <w:t>（半角）に変えて送信</w:t>
      </w:r>
      <w:r w:rsidR="00331A8D">
        <w:rPr>
          <w:rFonts w:hint="eastAsia"/>
        </w:rPr>
        <w:t>）</w:t>
      </w:r>
    </w:p>
    <w:p w14:paraId="4749592D" w14:textId="71D24941" w:rsidR="00FE7AEC" w:rsidRDefault="00FE7AEC">
      <w:r>
        <w:rPr>
          <w:rFonts w:hint="eastAsia"/>
        </w:rPr>
        <w:t xml:space="preserve">　　もしくはＨＰ内問合せフォームから。</w:t>
      </w:r>
    </w:p>
    <w:p w14:paraId="251CF095" w14:textId="77777777" w:rsidR="00037484" w:rsidRPr="00372060" w:rsidRDefault="00037484"/>
    <w:p w14:paraId="2BA6C4DC" w14:textId="77777777" w:rsidR="00286965" w:rsidRPr="001A33A1" w:rsidRDefault="001A33A1">
      <w:pPr>
        <w:rPr>
          <w:b/>
        </w:rPr>
      </w:pPr>
      <w:r w:rsidRPr="001A33A1">
        <w:rPr>
          <w:rFonts w:hint="eastAsia"/>
          <w:b/>
        </w:rPr>
        <w:t>７．</w:t>
      </w:r>
      <w:r w:rsidR="00286965" w:rsidRPr="001A33A1">
        <w:rPr>
          <w:rFonts w:hint="eastAsia"/>
          <w:b/>
        </w:rPr>
        <w:t>私たちについて</w:t>
      </w:r>
    </w:p>
    <w:p w14:paraId="37DAFB92" w14:textId="5B793FA2" w:rsidR="00286965" w:rsidRDefault="00286965">
      <w:r>
        <w:rPr>
          <w:rFonts w:hint="eastAsia"/>
        </w:rPr>
        <w:t>【立正佼成会</w:t>
      </w:r>
      <w:r w:rsidR="00D4294C">
        <w:rPr>
          <w:rFonts w:hint="eastAsia"/>
        </w:rPr>
        <w:t>一食平和基金</w:t>
      </w:r>
      <w:r>
        <w:rPr>
          <w:rFonts w:hint="eastAsia"/>
        </w:rPr>
        <w:t>】</w:t>
      </w:r>
    </w:p>
    <w:p w14:paraId="66F1ED19" w14:textId="0FFF2094" w:rsidR="00034A85" w:rsidRDefault="00D4294C" w:rsidP="00D4294C">
      <w:r>
        <w:rPr>
          <w:rFonts w:hint="eastAsia"/>
        </w:rPr>
        <w:t>立正佼成会一食平和基金は、貧困や紛争下にある人々の痛みをわかちあうため、月に数回食事を抜き、彼らの幸せを祈り献金する「一食を捧げる運動」を財源として、貧困（飢餓）の解消、教育・人材育成、緊急救援・復興支援等に取り組んでいる。</w:t>
      </w:r>
    </w:p>
    <w:p w14:paraId="6A21C8D9" w14:textId="77777777" w:rsidR="00286965" w:rsidRDefault="00286965">
      <w:r>
        <w:rPr>
          <w:rFonts w:hint="eastAsia"/>
        </w:rPr>
        <w:t>【みやぎ連携復興センター】</w:t>
      </w:r>
    </w:p>
    <w:p w14:paraId="2D2314D5" w14:textId="6B2A2D57" w:rsidR="00666EC1" w:rsidRDefault="00034A85">
      <w:r w:rsidRPr="00034A85">
        <w:rPr>
          <w:rFonts w:hint="eastAsia"/>
        </w:rPr>
        <w:t>東日本大震災直後の</w:t>
      </w:r>
      <w:r w:rsidR="00037484">
        <w:rPr>
          <w:rFonts w:hint="eastAsia"/>
        </w:rPr>
        <w:t>２０１１</w:t>
      </w:r>
      <w:r w:rsidRPr="00034A85">
        <w:rPr>
          <w:rFonts w:hint="eastAsia"/>
        </w:rPr>
        <w:t>年</w:t>
      </w:r>
      <w:r w:rsidR="00037484">
        <w:rPr>
          <w:rFonts w:hint="eastAsia"/>
        </w:rPr>
        <w:t>３</w:t>
      </w:r>
      <w:r w:rsidRPr="00034A85">
        <w:rPr>
          <w:rFonts w:hint="eastAsia"/>
        </w:rPr>
        <w:t>月に</w:t>
      </w:r>
      <w:r w:rsidR="00CD16BD">
        <w:rPr>
          <w:rFonts w:hint="eastAsia"/>
        </w:rPr>
        <w:t>宮城</w:t>
      </w:r>
      <w:r w:rsidR="00CD16BD" w:rsidRPr="00CD16BD">
        <w:rPr>
          <w:rFonts w:hint="eastAsia"/>
        </w:rPr>
        <w:t>県内外の様々な団体と連携しながら支援団体間の連絡調整を行う機能の必要を想定し</w:t>
      </w:r>
      <w:r w:rsidR="00CD16BD">
        <w:rPr>
          <w:rFonts w:hint="eastAsia"/>
        </w:rPr>
        <w:t>、</w:t>
      </w:r>
      <w:r w:rsidR="00DD2589">
        <w:rPr>
          <w:rFonts w:hint="eastAsia"/>
        </w:rPr>
        <w:t>特定非営利活動</w:t>
      </w:r>
      <w:r w:rsidRPr="00034A85">
        <w:rPr>
          <w:rFonts w:hint="eastAsia"/>
        </w:rPr>
        <w:t>法人せんだい・みやぎ</w:t>
      </w:r>
      <w:r w:rsidRPr="00034A85">
        <w:rPr>
          <w:rFonts w:hint="eastAsia"/>
        </w:rPr>
        <w:t>NPO</w:t>
      </w:r>
      <w:r w:rsidRPr="00034A85">
        <w:rPr>
          <w:rFonts w:hint="eastAsia"/>
        </w:rPr>
        <w:t>センターの復興部門</w:t>
      </w:r>
      <w:r w:rsidR="00CD16BD">
        <w:rPr>
          <w:rFonts w:hint="eastAsia"/>
        </w:rPr>
        <w:t>として立ち上げられた</w:t>
      </w:r>
      <w:r>
        <w:rPr>
          <w:rFonts w:hint="eastAsia"/>
        </w:rPr>
        <w:t>。</w:t>
      </w:r>
    </w:p>
    <w:p w14:paraId="35E30DB7" w14:textId="77777777" w:rsidR="00034A85" w:rsidRDefault="00034A85"/>
    <w:p w14:paraId="6291F341" w14:textId="77777777" w:rsidR="00666EC1" w:rsidRPr="00666EC1" w:rsidRDefault="00666EC1">
      <w:pPr>
        <w:rPr>
          <w:u w:val="single"/>
        </w:rPr>
      </w:pPr>
      <w:r>
        <w:rPr>
          <w:rFonts w:hint="eastAsia"/>
        </w:rPr>
        <w:t>●</w:t>
      </w:r>
      <w:r w:rsidRPr="00666EC1">
        <w:rPr>
          <w:rFonts w:hint="eastAsia"/>
          <w:u w:val="single"/>
        </w:rPr>
        <w:t>個人情報の取り扱いについて</w:t>
      </w:r>
    </w:p>
    <w:p w14:paraId="142DF349" w14:textId="42EC4FF6" w:rsidR="00666EC1" w:rsidRDefault="00666EC1">
      <w:r>
        <w:rPr>
          <w:rFonts w:hint="eastAsia"/>
        </w:rPr>
        <w:t>申請にあたって提出いただく書類に含まれる個人および団体の情報は本助成事業についての連絡・審査・審査結果通知をする際にのみ利用し、立正佼成会並びにみやぎ連携復興センター以外の第３者に開示・提供いたしません。</w:t>
      </w:r>
    </w:p>
    <w:p w14:paraId="41DAF5DC" w14:textId="77777777" w:rsidR="001A33A1" w:rsidRDefault="001A33A1"/>
    <w:p w14:paraId="0816D78F" w14:textId="7BBC7594" w:rsidR="00A83E74" w:rsidRPr="00666EC1" w:rsidRDefault="004D2C68" w:rsidP="004D2C68">
      <w:pPr>
        <w:jc w:val="right"/>
      </w:pPr>
      <w:r>
        <w:rPr>
          <w:rFonts w:hint="eastAsia"/>
        </w:rPr>
        <w:t>以上</w:t>
      </w:r>
    </w:p>
    <w:sectPr w:rsidR="00A83E74" w:rsidRPr="00666EC1" w:rsidSect="009D7ADA">
      <w:pgSz w:w="11906" w:h="16838"/>
      <w:pgMar w:top="1701" w:right="1701" w:bottom="1985"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D0E1" w14:textId="77777777" w:rsidR="007E2FB3" w:rsidRDefault="007E2FB3" w:rsidP="005E5AFA">
      <w:r>
        <w:separator/>
      </w:r>
    </w:p>
  </w:endnote>
  <w:endnote w:type="continuationSeparator" w:id="0">
    <w:p w14:paraId="7B3397DA" w14:textId="77777777" w:rsidR="007E2FB3" w:rsidRDefault="007E2FB3" w:rsidP="005E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C8B5" w14:textId="77777777" w:rsidR="007E2FB3" w:rsidRDefault="007E2FB3" w:rsidP="005E5AFA">
      <w:r>
        <w:separator/>
      </w:r>
    </w:p>
  </w:footnote>
  <w:footnote w:type="continuationSeparator" w:id="0">
    <w:p w14:paraId="1133763A" w14:textId="77777777" w:rsidR="007E2FB3" w:rsidRDefault="007E2FB3" w:rsidP="005E5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60BC"/>
    <w:multiLevelType w:val="hybridMultilevel"/>
    <w:tmpl w:val="31DAF29A"/>
    <w:lvl w:ilvl="0" w:tplc="A17ED0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F776D"/>
    <w:multiLevelType w:val="hybridMultilevel"/>
    <w:tmpl w:val="7556E9C8"/>
    <w:lvl w:ilvl="0" w:tplc="203AB4FC">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0B7920"/>
    <w:multiLevelType w:val="hybridMultilevel"/>
    <w:tmpl w:val="9DDA4EF6"/>
    <w:lvl w:ilvl="0" w:tplc="483ECD3A">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nsid w:val="2BF75311"/>
    <w:multiLevelType w:val="hybridMultilevel"/>
    <w:tmpl w:val="1D661AAA"/>
    <w:lvl w:ilvl="0" w:tplc="AD30A3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36116E3"/>
    <w:multiLevelType w:val="hybridMultilevel"/>
    <w:tmpl w:val="0240BC84"/>
    <w:lvl w:ilvl="0" w:tplc="06A075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2F4B5E"/>
    <w:multiLevelType w:val="hybridMultilevel"/>
    <w:tmpl w:val="7516669C"/>
    <w:lvl w:ilvl="0" w:tplc="C65EAD9C">
      <w:start w:val="1"/>
      <w:numFmt w:val="decimalFullWidth"/>
      <w:lvlText w:val="%1）"/>
      <w:lvlJc w:val="left"/>
      <w:pPr>
        <w:ind w:left="2520" w:hanging="420"/>
      </w:pPr>
      <w:rPr>
        <w:rFonts w:hint="default"/>
        <w:lang w:val="en-US"/>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nsid w:val="4A376E4D"/>
    <w:multiLevelType w:val="hybridMultilevel"/>
    <w:tmpl w:val="544A1504"/>
    <w:lvl w:ilvl="0" w:tplc="D1901A10">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nsid w:val="566951E7"/>
    <w:multiLevelType w:val="hybridMultilevel"/>
    <w:tmpl w:val="251E5F30"/>
    <w:lvl w:ilvl="0" w:tplc="6D7242AC">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nsid w:val="5D490D8E"/>
    <w:multiLevelType w:val="hybridMultilevel"/>
    <w:tmpl w:val="A3C8DD1E"/>
    <w:lvl w:ilvl="0" w:tplc="2CCAB358">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9">
    <w:nsid w:val="5EE719AA"/>
    <w:multiLevelType w:val="hybridMultilevel"/>
    <w:tmpl w:val="BFCC8342"/>
    <w:lvl w:ilvl="0" w:tplc="E2A2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B16E5B"/>
    <w:multiLevelType w:val="hybridMultilevel"/>
    <w:tmpl w:val="8B7E0AF8"/>
    <w:lvl w:ilvl="0" w:tplc="15EC4D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99C3744"/>
    <w:multiLevelType w:val="hybridMultilevel"/>
    <w:tmpl w:val="E1180E1A"/>
    <w:lvl w:ilvl="0" w:tplc="5C6027A2">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D004B7F"/>
    <w:multiLevelType w:val="hybridMultilevel"/>
    <w:tmpl w:val="19CAA826"/>
    <w:lvl w:ilvl="0" w:tplc="9EB27C04">
      <w:start w:val="1"/>
      <w:numFmt w:val="decimal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9"/>
  </w:num>
  <w:num w:numId="2">
    <w:abstractNumId w:val="0"/>
  </w:num>
  <w:num w:numId="3">
    <w:abstractNumId w:val="3"/>
  </w:num>
  <w:num w:numId="4">
    <w:abstractNumId w:val="11"/>
  </w:num>
  <w:num w:numId="5">
    <w:abstractNumId w:val="1"/>
  </w:num>
  <w:num w:numId="6">
    <w:abstractNumId w:val="10"/>
  </w:num>
  <w:num w:numId="7">
    <w:abstractNumId w:val="4"/>
  </w:num>
  <w:num w:numId="8">
    <w:abstractNumId w:val="7"/>
  </w:num>
  <w:num w:numId="9">
    <w:abstractNumId w:val="2"/>
  </w:num>
  <w:num w:numId="10">
    <w:abstractNumId w:val="8"/>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65"/>
    <w:rsid w:val="00026C1F"/>
    <w:rsid w:val="00034A85"/>
    <w:rsid w:val="00037484"/>
    <w:rsid w:val="0009367B"/>
    <w:rsid w:val="000943BE"/>
    <w:rsid w:val="000D4718"/>
    <w:rsid w:val="0010296A"/>
    <w:rsid w:val="001617DC"/>
    <w:rsid w:val="001A33A1"/>
    <w:rsid w:val="00202364"/>
    <w:rsid w:val="00202EA4"/>
    <w:rsid w:val="00223F37"/>
    <w:rsid w:val="002335E5"/>
    <w:rsid w:val="00252878"/>
    <w:rsid w:val="002732C9"/>
    <w:rsid w:val="00286965"/>
    <w:rsid w:val="002B1AF4"/>
    <w:rsid w:val="002C111A"/>
    <w:rsid w:val="002C4A48"/>
    <w:rsid w:val="002D49D8"/>
    <w:rsid w:val="002E303D"/>
    <w:rsid w:val="002F3A31"/>
    <w:rsid w:val="00331A8D"/>
    <w:rsid w:val="003531A3"/>
    <w:rsid w:val="00372060"/>
    <w:rsid w:val="003A4F08"/>
    <w:rsid w:val="003B7B0D"/>
    <w:rsid w:val="004D2C68"/>
    <w:rsid w:val="00534FA2"/>
    <w:rsid w:val="005E331A"/>
    <w:rsid w:val="005E5AFA"/>
    <w:rsid w:val="00632A25"/>
    <w:rsid w:val="00666EC1"/>
    <w:rsid w:val="0067522B"/>
    <w:rsid w:val="007056F5"/>
    <w:rsid w:val="00751A8E"/>
    <w:rsid w:val="007B67C4"/>
    <w:rsid w:val="007C4E6E"/>
    <w:rsid w:val="007D7D6C"/>
    <w:rsid w:val="007E2FB3"/>
    <w:rsid w:val="00877A2B"/>
    <w:rsid w:val="008D35EC"/>
    <w:rsid w:val="008E0317"/>
    <w:rsid w:val="008F6A78"/>
    <w:rsid w:val="00925B92"/>
    <w:rsid w:val="00941C6A"/>
    <w:rsid w:val="00944A7C"/>
    <w:rsid w:val="009A35A8"/>
    <w:rsid w:val="009D7ADA"/>
    <w:rsid w:val="009E694D"/>
    <w:rsid w:val="00A17B53"/>
    <w:rsid w:val="00A2277B"/>
    <w:rsid w:val="00A4143B"/>
    <w:rsid w:val="00A83E74"/>
    <w:rsid w:val="00AB4A5F"/>
    <w:rsid w:val="00B57D6F"/>
    <w:rsid w:val="00C2648C"/>
    <w:rsid w:val="00C509C4"/>
    <w:rsid w:val="00C57B6C"/>
    <w:rsid w:val="00C73ADE"/>
    <w:rsid w:val="00CB0BF1"/>
    <w:rsid w:val="00CC623B"/>
    <w:rsid w:val="00CD16BD"/>
    <w:rsid w:val="00CD311C"/>
    <w:rsid w:val="00D00F2D"/>
    <w:rsid w:val="00D06642"/>
    <w:rsid w:val="00D32211"/>
    <w:rsid w:val="00D4294C"/>
    <w:rsid w:val="00DD2589"/>
    <w:rsid w:val="00E15D9D"/>
    <w:rsid w:val="00E677CA"/>
    <w:rsid w:val="00E95AAF"/>
    <w:rsid w:val="00EB0393"/>
    <w:rsid w:val="00EB2627"/>
    <w:rsid w:val="00F55AC7"/>
    <w:rsid w:val="00FA60B0"/>
    <w:rsid w:val="00FD7885"/>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F9B3BA"/>
  <w15:docId w15:val="{B4955B9B-6326-4335-8B2B-826BFBA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3A1"/>
    <w:pPr>
      <w:ind w:leftChars="400" w:left="840"/>
    </w:pPr>
  </w:style>
  <w:style w:type="paragraph" w:styleId="a4">
    <w:name w:val="Balloon Text"/>
    <w:basedOn w:val="a"/>
    <w:link w:val="a5"/>
    <w:uiPriority w:val="99"/>
    <w:semiHidden/>
    <w:unhideWhenUsed/>
    <w:rsid w:val="001A33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33A1"/>
    <w:rPr>
      <w:rFonts w:asciiTheme="majorHAnsi" w:eastAsiaTheme="majorEastAsia" w:hAnsiTheme="majorHAnsi" w:cstheme="majorBidi"/>
      <w:sz w:val="18"/>
      <w:szCs w:val="18"/>
    </w:rPr>
  </w:style>
  <w:style w:type="paragraph" w:styleId="a6">
    <w:name w:val="header"/>
    <w:basedOn w:val="a"/>
    <w:link w:val="a7"/>
    <w:uiPriority w:val="99"/>
    <w:unhideWhenUsed/>
    <w:rsid w:val="005E5AFA"/>
    <w:pPr>
      <w:tabs>
        <w:tab w:val="center" w:pos="4252"/>
        <w:tab w:val="right" w:pos="8504"/>
      </w:tabs>
      <w:snapToGrid w:val="0"/>
    </w:pPr>
  </w:style>
  <w:style w:type="character" w:customStyle="1" w:styleId="a7">
    <w:name w:val="ヘッダー (文字)"/>
    <w:basedOn w:val="a0"/>
    <w:link w:val="a6"/>
    <w:uiPriority w:val="99"/>
    <w:rsid w:val="005E5AFA"/>
  </w:style>
  <w:style w:type="paragraph" w:styleId="a8">
    <w:name w:val="footer"/>
    <w:basedOn w:val="a"/>
    <w:link w:val="a9"/>
    <w:uiPriority w:val="99"/>
    <w:unhideWhenUsed/>
    <w:rsid w:val="005E5AFA"/>
    <w:pPr>
      <w:tabs>
        <w:tab w:val="center" w:pos="4252"/>
        <w:tab w:val="right" w:pos="8504"/>
      </w:tabs>
      <w:snapToGrid w:val="0"/>
    </w:pPr>
  </w:style>
  <w:style w:type="character" w:customStyle="1" w:styleId="a9">
    <w:name w:val="フッター (文字)"/>
    <w:basedOn w:val="a0"/>
    <w:link w:val="a8"/>
    <w:uiPriority w:val="99"/>
    <w:rsid w:val="005E5AFA"/>
  </w:style>
  <w:style w:type="character" w:styleId="aa">
    <w:name w:val="annotation reference"/>
    <w:basedOn w:val="a0"/>
    <w:uiPriority w:val="99"/>
    <w:semiHidden/>
    <w:unhideWhenUsed/>
    <w:rsid w:val="00E677CA"/>
    <w:rPr>
      <w:sz w:val="18"/>
      <w:szCs w:val="18"/>
    </w:rPr>
  </w:style>
  <w:style w:type="paragraph" w:styleId="ab">
    <w:name w:val="annotation text"/>
    <w:basedOn w:val="a"/>
    <w:link w:val="ac"/>
    <w:uiPriority w:val="99"/>
    <w:semiHidden/>
    <w:unhideWhenUsed/>
    <w:rsid w:val="00E677CA"/>
    <w:pPr>
      <w:jc w:val="left"/>
    </w:pPr>
  </w:style>
  <w:style w:type="character" w:customStyle="1" w:styleId="ac">
    <w:name w:val="コメント文字列 (文字)"/>
    <w:basedOn w:val="a0"/>
    <w:link w:val="ab"/>
    <w:uiPriority w:val="99"/>
    <w:semiHidden/>
    <w:rsid w:val="00E677CA"/>
  </w:style>
  <w:style w:type="paragraph" w:styleId="ad">
    <w:name w:val="annotation subject"/>
    <w:basedOn w:val="ab"/>
    <w:next w:val="ab"/>
    <w:link w:val="ae"/>
    <w:uiPriority w:val="99"/>
    <w:semiHidden/>
    <w:unhideWhenUsed/>
    <w:rsid w:val="00E677CA"/>
    <w:rPr>
      <w:b/>
      <w:bCs/>
    </w:rPr>
  </w:style>
  <w:style w:type="character" w:customStyle="1" w:styleId="ae">
    <w:name w:val="コメント内容 (文字)"/>
    <w:basedOn w:val="ac"/>
    <w:link w:val="ad"/>
    <w:uiPriority w:val="99"/>
    <w:semiHidden/>
    <w:rsid w:val="00E677CA"/>
    <w:rPr>
      <w:b/>
      <w:bCs/>
    </w:rPr>
  </w:style>
  <w:style w:type="paragraph" w:styleId="Web">
    <w:name w:val="Normal (Web)"/>
    <w:basedOn w:val="a"/>
    <w:uiPriority w:val="99"/>
    <w:semiHidden/>
    <w:unhideWhenUsed/>
    <w:rsid w:val="002B1A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B57D6F"/>
  </w:style>
  <w:style w:type="character" w:customStyle="1" w:styleId="af0">
    <w:name w:val="日付 (文字)"/>
    <w:basedOn w:val="a0"/>
    <w:link w:val="af"/>
    <w:uiPriority w:val="99"/>
    <w:semiHidden/>
    <w:rsid w:val="00B57D6F"/>
  </w:style>
  <w:style w:type="character" w:styleId="af1">
    <w:name w:val="Hyperlink"/>
    <w:basedOn w:val="a0"/>
    <w:uiPriority w:val="99"/>
    <w:unhideWhenUsed/>
    <w:rsid w:val="00331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renpuku new</dc:creator>
  <cp:lastModifiedBy>renpuku new</cp:lastModifiedBy>
  <cp:revision>3</cp:revision>
  <cp:lastPrinted>2015-04-03T05:17:00Z</cp:lastPrinted>
  <dcterms:created xsi:type="dcterms:W3CDTF">2015-04-09T00:37:00Z</dcterms:created>
  <dcterms:modified xsi:type="dcterms:W3CDTF">2015-04-09T07:13:00Z</dcterms:modified>
</cp:coreProperties>
</file>